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D8D5A" w14:textId="77777777" w:rsidR="003C5163" w:rsidRDefault="003C5163">
      <w:pPr>
        <w:spacing w:before="3240"/>
        <w:jc w:val="center"/>
        <w:rPr>
          <w:b/>
          <w:caps/>
          <w:sz w:val="52"/>
        </w:rPr>
      </w:pPr>
      <w:r>
        <w:rPr>
          <w:b/>
          <w:caps/>
          <w:sz w:val="52"/>
        </w:rPr>
        <w:t>Příloha 3</w:t>
      </w:r>
    </w:p>
    <w:p w14:paraId="29747A2E" w14:textId="2DFA9C44" w:rsidR="003C5163" w:rsidRDefault="003C5163">
      <w:pPr>
        <w:spacing w:before="1320"/>
        <w:jc w:val="center"/>
        <w:rPr>
          <w:caps/>
          <w:sz w:val="44"/>
          <w:u w:val="single"/>
        </w:rPr>
      </w:pPr>
      <w:r>
        <w:rPr>
          <w:caps/>
          <w:sz w:val="44"/>
          <w:u w:val="single"/>
        </w:rPr>
        <w:t>Dokumentace</w:t>
      </w:r>
    </w:p>
    <w:p w14:paraId="70C6BF7C" w14:textId="0E7F7B01" w:rsidR="00797930" w:rsidRPr="00797930" w:rsidRDefault="00797930" w:rsidP="00797930">
      <w:pPr>
        <w:spacing w:before="240"/>
        <w:jc w:val="center"/>
        <w:rPr>
          <w:caps/>
          <w:sz w:val="40"/>
          <w:szCs w:val="40"/>
          <w:u w:val="single"/>
        </w:rPr>
      </w:pPr>
      <w:r w:rsidRPr="00797930">
        <w:rPr>
          <w:caps/>
          <w:sz w:val="40"/>
          <w:szCs w:val="40"/>
          <w:u w:val="single"/>
        </w:rPr>
        <w:t>Revize 1</w:t>
      </w:r>
    </w:p>
    <w:p w14:paraId="7480114C" w14:textId="77777777" w:rsidR="003C5163" w:rsidRDefault="003C5163">
      <w:pPr>
        <w:rPr>
          <w:i/>
        </w:rPr>
      </w:pPr>
      <w:r>
        <w:br w:type="page"/>
      </w:r>
    </w:p>
    <w:p w14:paraId="70248199" w14:textId="713F024E" w:rsidR="00EB6853" w:rsidRPr="006039E6" w:rsidRDefault="00EB6853" w:rsidP="00EB6853">
      <w:pPr>
        <w:pStyle w:val="Podnadpis1"/>
        <w:rPr>
          <w:b w:val="0"/>
          <w:i/>
        </w:rPr>
      </w:pPr>
      <w:r w:rsidRPr="006039E6">
        <w:rPr>
          <w:b w:val="0"/>
          <w:i/>
        </w:rPr>
        <w:lastRenderedPageBreak/>
        <w:t xml:space="preserve">Dále uvedená </w:t>
      </w:r>
      <w:r w:rsidRPr="006039E6">
        <w:rPr>
          <w:i/>
        </w:rPr>
        <w:t>Příloha 3 – Dokumentace</w:t>
      </w:r>
      <w:r w:rsidRPr="006039E6">
        <w:rPr>
          <w:b w:val="0"/>
          <w:i/>
        </w:rPr>
        <w:t xml:space="preserve"> bude </w:t>
      </w:r>
      <w:r>
        <w:rPr>
          <w:b w:val="0"/>
          <w:i/>
        </w:rPr>
        <w:t>dodavatelem</w:t>
      </w:r>
      <w:r w:rsidRPr="006039E6">
        <w:rPr>
          <w:b w:val="0"/>
          <w:i/>
        </w:rPr>
        <w:t>/</w:t>
      </w:r>
      <w:r>
        <w:rPr>
          <w:b w:val="0"/>
          <w:i/>
        </w:rPr>
        <w:t>účastníkem</w:t>
      </w:r>
      <w:r w:rsidRPr="006039E6">
        <w:rPr>
          <w:b w:val="0"/>
          <w:i/>
        </w:rPr>
        <w:t xml:space="preserve"> předložena ve Svazku C3 </w:t>
      </w:r>
      <w:r w:rsidR="00A8209D" w:rsidRPr="00A8209D">
        <w:rPr>
          <w:b w:val="0"/>
          <w:i/>
        </w:rPr>
        <w:t xml:space="preserve">předběžné nabídky / nabídky </w:t>
      </w:r>
      <w:r w:rsidRPr="006039E6">
        <w:rPr>
          <w:b w:val="0"/>
          <w:i/>
        </w:rPr>
        <w:t xml:space="preserve">(jako příloha návrhu </w:t>
      </w:r>
      <w:r w:rsidRPr="006039E6">
        <w:rPr>
          <w:b w:val="0"/>
          <w:i/>
          <w:smallCaps/>
        </w:rPr>
        <w:t>smlouvy o dílo</w:t>
      </w:r>
      <w:r w:rsidRPr="006039E6">
        <w:rPr>
          <w:b w:val="0"/>
          <w:i/>
        </w:rPr>
        <w:t>) v souladu s pokyny zadavatele ke zpracování Svazku C3 obsaženými v Části 4 Zadávací dokumentace.</w:t>
      </w:r>
    </w:p>
    <w:p w14:paraId="438CC77D" w14:textId="77777777" w:rsidR="00EB6853" w:rsidRPr="006039E6" w:rsidRDefault="00EB6853" w:rsidP="00EB6853">
      <w:pPr>
        <w:rPr>
          <w:i/>
        </w:rPr>
      </w:pPr>
    </w:p>
    <w:p w14:paraId="0ACDD876" w14:textId="77777777" w:rsidR="00EB6853" w:rsidRPr="006039E6" w:rsidRDefault="00EB6853" w:rsidP="00EB6853">
      <w:pPr>
        <w:rPr>
          <w:b/>
        </w:rPr>
      </w:pPr>
      <w:r w:rsidRPr="006039E6">
        <w:t xml:space="preserve">Příloha 3 uvádí požadavky </w:t>
      </w:r>
      <w:r w:rsidRPr="006039E6">
        <w:rPr>
          <w:smallCaps/>
        </w:rPr>
        <w:t>objednatele</w:t>
      </w:r>
      <w:r w:rsidRPr="006039E6">
        <w:t xml:space="preserve"> na rozsah a provedení dokumentace zpracovávané </w:t>
      </w:r>
      <w:r w:rsidRPr="006039E6">
        <w:rPr>
          <w:smallCaps/>
        </w:rPr>
        <w:t>zhotovitelem</w:t>
      </w:r>
      <w:r w:rsidRPr="006039E6">
        <w:t xml:space="preserve"> v rámci realizace </w:t>
      </w:r>
      <w:r w:rsidRPr="006039E6">
        <w:rPr>
          <w:smallCaps/>
        </w:rPr>
        <w:t>díla</w:t>
      </w:r>
      <w:r w:rsidRPr="006039E6">
        <w:t xml:space="preserve">, způsob jejího značení, schválení </w:t>
      </w:r>
      <w:r w:rsidRPr="006039E6">
        <w:rPr>
          <w:smallCaps/>
        </w:rPr>
        <w:t>objednatelem</w:t>
      </w:r>
      <w:r w:rsidRPr="006039E6">
        <w:t xml:space="preserve"> a další požadavky na její provedení a nakládání s ní.</w:t>
      </w:r>
    </w:p>
    <w:p w14:paraId="15F5D660" w14:textId="77777777" w:rsidR="00EB6853" w:rsidRPr="006039E6" w:rsidRDefault="00EB6853" w:rsidP="00EB6853">
      <w:pPr>
        <w:rPr>
          <w:i/>
        </w:rPr>
      </w:pPr>
      <w:r w:rsidRPr="006039E6">
        <w:rPr>
          <w:i/>
        </w:rPr>
        <w:br w:type="page"/>
      </w:r>
    </w:p>
    <w:p w14:paraId="132DDA7F" w14:textId="77777777" w:rsidR="003C5163" w:rsidRDefault="003C5163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OBSAH</w:t>
      </w:r>
    </w:p>
    <w:p w14:paraId="57BBD338" w14:textId="06CB5892" w:rsidR="00A41E36" w:rsidRDefault="003C5163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>
        <w:fldChar w:fldCharType="begin"/>
      </w:r>
      <w:r>
        <w:instrText xml:space="preserve"> TOC \o "1-4" </w:instrText>
      </w:r>
      <w:r>
        <w:fldChar w:fldCharType="separate"/>
      </w:r>
      <w:r w:rsidR="00A41E36">
        <w:t>1.</w:t>
      </w:r>
      <w:r w:rsidR="00A41E36"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 w:rsidR="00A41E36">
        <w:t>Účel dokumentace zpracovávané v rámci Smlouvy</w:t>
      </w:r>
      <w:r w:rsidR="00A41E36">
        <w:tab/>
      </w:r>
      <w:r w:rsidR="00A41E36">
        <w:fldChar w:fldCharType="begin"/>
      </w:r>
      <w:r w:rsidR="00A41E36">
        <w:instrText xml:space="preserve"> PAGEREF _Toc147991770 \h </w:instrText>
      </w:r>
      <w:r w:rsidR="00A41E36">
        <w:fldChar w:fldCharType="separate"/>
      </w:r>
      <w:r w:rsidR="00CB4DD1">
        <w:t>5</w:t>
      </w:r>
      <w:r w:rsidR="00A41E36">
        <w:fldChar w:fldCharType="end"/>
      </w:r>
    </w:p>
    <w:p w14:paraId="5BA2F345" w14:textId="37AA05B8" w:rsidR="00A41E36" w:rsidRDefault="00A41E36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>
        <w:t>2.</w:t>
      </w:r>
      <w:r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>
        <w:t>Dokumentace zpracovávaná v rámci smlouvy</w:t>
      </w:r>
      <w:r>
        <w:tab/>
      </w:r>
      <w:r>
        <w:fldChar w:fldCharType="begin"/>
      </w:r>
      <w:r>
        <w:instrText xml:space="preserve"> PAGEREF _Toc147991771 \h </w:instrText>
      </w:r>
      <w:r>
        <w:fldChar w:fldCharType="separate"/>
      </w:r>
      <w:r w:rsidR="00CB4DD1">
        <w:t>6</w:t>
      </w:r>
      <w:r>
        <w:fldChar w:fldCharType="end"/>
      </w:r>
    </w:p>
    <w:p w14:paraId="155B7570" w14:textId="6CC2A31E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Administrativní řád</w:t>
      </w:r>
      <w:r>
        <w:tab/>
      </w:r>
      <w:r>
        <w:fldChar w:fldCharType="begin"/>
      </w:r>
      <w:r>
        <w:instrText xml:space="preserve"> PAGEREF _Toc147991772 \h </w:instrText>
      </w:r>
      <w:r>
        <w:fldChar w:fldCharType="separate"/>
      </w:r>
      <w:r w:rsidR="00CB4DD1">
        <w:t>7</w:t>
      </w:r>
      <w:r>
        <w:fldChar w:fldCharType="end"/>
      </w:r>
    </w:p>
    <w:p w14:paraId="70B4F538" w14:textId="39A620DA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Plán tvorby dokumentace (PLTD)</w:t>
      </w:r>
      <w:r>
        <w:tab/>
      </w:r>
      <w:r>
        <w:fldChar w:fldCharType="begin"/>
      </w:r>
      <w:r>
        <w:instrText xml:space="preserve"> PAGEREF _Toc147991773 \h </w:instrText>
      </w:r>
      <w:r>
        <w:fldChar w:fldCharType="separate"/>
      </w:r>
      <w:r w:rsidR="00CB4DD1">
        <w:t>8</w:t>
      </w:r>
      <w:r>
        <w:fldChar w:fldCharType="end"/>
      </w:r>
    </w:p>
    <w:p w14:paraId="693053A3" w14:textId="02D27090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2.3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Dokumentace zajištění kvality</w:t>
      </w:r>
      <w:r>
        <w:tab/>
      </w:r>
      <w:r>
        <w:fldChar w:fldCharType="begin"/>
      </w:r>
      <w:r>
        <w:instrText xml:space="preserve"> PAGEREF _Toc147991774 \h </w:instrText>
      </w:r>
      <w:r>
        <w:fldChar w:fldCharType="separate"/>
      </w:r>
      <w:r w:rsidR="00CB4DD1">
        <w:t>9</w:t>
      </w:r>
      <w:r>
        <w:fldChar w:fldCharType="end"/>
      </w:r>
    </w:p>
    <w:p w14:paraId="7E057C70" w14:textId="33183AC8" w:rsidR="00A41E36" w:rsidRDefault="00A41E36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>
        <w:t>2.3.1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Plán kvality</w:t>
      </w:r>
      <w:r>
        <w:tab/>
      </w:r>
      <w:r>
        <w:fldChar w:fldCharType="begin"/>
      </w:r>
      <w:r>
        <w:instrText xml:space="preserve"> PAGEREF _Toc147991775 \h </w:instrText>
      </w:r>
      <w:r>
        <w:fldChar w:fldCharType="separate"/>
      </w:r>
      <w:r w:rsidR="00CB4DD1">
        <w:t>9</w:t>
      </w:r>
      <w:r>
        <w:fldChar w:fldCharType="end"/>
      </w:r>
    </w:p>
    <w:p w14:paraId="3383C7EE" w14:textId="1764BF58" w:rsidR="00A41E36" w:rsidRDefault="00A41E36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>
        <w:t>2.3.2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Plán kontrol a zkoušek</w:t>
      </w:r>
      <w:r>
        <w:tab/>
      </w:r>
      <w:r>
        <w:fldChar w:fldCharType="begin"/>
      </w:r>
      <w:r>
        <w:instrText xml:space="preserve"> PAGEREF _Toc147991776 \h </w:instrText>
      </w:r>
      <w:r>
        <w:fldChar w:fldCharType="separate"/>
      </w:r>
      <w:r w:rsidR="00CB4DD1">
        <w:t>9</w:t>
      </w:r>
      <w:r>
        <w:fldChar w:fldCharType="end"/>
      </w:r>
    </w:p>
    <w:p w14:paraId="6199B705" w14:textId="0C14EC6D" w:rsidR="00A41E36" w:rsidRDefault="00A41E36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>
        <w:t>2.3.3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Programy zkoušek</w:t>
      </w:r>
      <w:r>
        <w:tab/>
      </w:r>
      <w:r>
        <w:fldChar w:fldCharType="begin"/>
      </w:r>
      <w:r>
        <w:instrText xml:space="preserve"> PAGEREF _Toc147991777 \h </w:instrText>
      </w:r>
      <w:r>
        <w:fldChar w:fldCharType="separate"/>
      </w:r>
      <w:r w:rsidR="00CB4DD1">
        <w:t>10</w:t>
      </w:r>
      <w:r>
        <w:fldChar w:fldCharType="end"/>
      </w:r>
    </w:p>
    <w:p w14:paraId="610F388B" w14:textId="4567A969" w:rsidR="00A41E36" w:rsidRDefault="00A41E36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>
        <w:t>2.3.4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Kniha kontrol a zkoušek</w:t>
      </w:r>
      <w:r>
        <w:tab/>
      </w:r>
      <w:r>
        <w:fldChar w:fldCharType="begin"/>
      </w:r>
      <w:r>
        <w:instrText xml:space="preserve"> PAGEREF _Toc147991778 \h </w:instrText>
      </w:r>
      <w:r>
        <w:fldChar w:fldCharType="separate"/>
      </w:r>
      <w:r w:rsidR="00CB4DD1">
        <w:t>11</w:t>
      </w:r>
      <w:r>
        <w:fldChar w:fldCharType="end"/>
      </w:r>
    </w:p>
    <w:p w14:paraId="1FF924C2" w14:textId="52A16746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 w:rsidRPr="00A300C8">
        <w:rPr>
          <w:kern w:val="0"/>
        </w:rPr>
        <w:t>2.4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 w:rsidRPr="00A300C8">
        <w:rPr>
          <w:kern w:val="0"/>
        </w:rPr>
        <w:t>Projekt zařízení staveniště</w:t>
      </w:r>
      <w:r>
        <w:tab/>
      </w:r>
      <w:r>
        <w:fldChar w:fldCharType="begin"/>
      </w:r>
      <w:r>
        <w:instrText xml:space="preserve"> PAGEREF _Toc147991779 \h </w:instrText>
      </w:r>
      <w:r>
        <w:fldChar w:fldCharType="separate"/>
      </w:r>
      <w:r w:rsidR="00CB4DD1">
        <w:t>11</w:t>
      </w:r>
      <w:r>
        <w:fldChar w:fldCharType="end"/>
      </w:r>
    </w:p>
    <w:p w14:paraId="3403EE69" w14:textId="4EDE649B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2.5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Projektová dokumentace pro provádění stavby (</w:t>
      </w:r>
      <w:r w:rsidRPr="00A300C8">
        <w:rPr>
          <w:smallCaps/>
        </w:rPr>
        <w:t>projekt</w:t>
      </w:r>
      <w:r>
        <w:t>)</w:t>
      </w:r>
      <w:r>
        <w:tab/>
      </w:r>
      <w:r>
        <w:fldChar w:fldCharType="begin"/>
      </w:r>
      <w:r>
        <w:instrText xml:space="preserve"> PAGEREF _Toc147991780 \h </w:instrText>
      </w:r>
      <w:r>
        <w:fldChar w:fldCharType="separate"/>
      </w:r>
      <w:r w:rsidR="00CB4DD1">
        <w:t>12</w:t>
      </w:r>
      <w:r>
        <w:fldChar w:fldCharType="end"/>
      </w:r>
    </w:p>
    <w:p w14:paraId="15DDF402" w14:textId="0A59EE32" w:rsidR="00A41E36" w:rsidRDefault="00A41E36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>
        <w:t>2.5.1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Fáze Projektové dokumentace pro provádění stavby</w:t>
      </w:r>
      <w:r>
        <w:tab/>
      </w:r>
      <w:r>
        <w:fldChar w:fldCharType="begin"/>
      </w:r>
      <w:r>
        <w:instrText xml:space="preserve"> PAGEREF _Toc147991781 \h </w:instrText>
      </w:r>
      <w:r>
        <w:fldChar w:fldCharType="separate"/>
      </w:r>
      <w:r w:rsidR="00CB4DD1">
        <w:t>12</w:t>
      </w:r>
      <w:r>
        <w:fldChar w:fldCharType="end"/>
      </w:r>
    </w:p>
    <w:p w14:paraId="7EE6BD99" w14:textId="097A6016" w:rsidR="00A41E36" w:rsidRDefault="00A41E36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>
        <w:t>2.5.2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Rozsah a obsah Projektové dokumentace pro provádění stavby</w:t>
      </w:r>
      <w:r>
        <w:tab/>
      </w:r>
      <w:r>
        <w:fldChar w:fldCharType="begin"/>
      </w:r>
      <w:r>
        <w:instrText xml:space="preserve"> PAGEREF _Toc147991782 \h </w:instrText>
      </w:r>
      <w:r>
        <w:fldChar w:fldCharType="separate"/>
      </w:r>
      <w:r w:rsidR="00CB4DD1">
        <w:t>13</w:t>
      </w:r>
      <w:r>
        <w:fldChar w:fldCharType="end"/>
      </w:r>
    </w:p>
    <w:p w14:paraId="7504A4B8" w14:textId="3CF6CB26" w:rsidR="00A41E36" w:rsidRDefault="00A41E36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>
        <w:t>2.5.3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Specifické požadavky Objednatele na Projektovou dokumentaci pro provádění stavby</w:t>
      </w:r>
      <w:r>
        <w:tab/>
      </w:r>
      <w:r>
        <w:fldChar w:fldCharType="begin"/>
      </w:r>
      <w:r>
        <w:instrText xml:space="preserve"> PAGEREF _Toc147991783 \h </w:instrText>
      </w:r>
      <w:r>
        <w:fldChar w:fldCharType="separate"/>
      </w:r>
      <w:r w:rsidR="00CB4DD1">
        <w:t>14</w:t>
      </w:r>
      <w:r>
        <w:fldChar w:fldCharType="end"/>
      </w:r>
    </w:p>
    <w:p w14:paraId="4E3016B6" w14:textId="39114323" w:rsidR="00A41E36" w:rsidRDefault="00A41E36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 w:rsidRPr="00A300C8">
        <w:rPr>
          <w:smallCaps/>
        </w:rPr>
        <w:t>2.5.3.1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 xml:space="preserve">Dokumentace souhrnného řešení </w:t>
      </w:r>
      <w:r w:rsidRPr="00A300C8">
        <w:rPr>
          <w:smallCaps/>
        </w:rPr>
        <w:t>díla</w:t>
      </w:r>
      <w:r>
        <w:tab/>
      </w:r>
      <w:r>
        <w:fldChar w:fldCharType="begin"/>
      </w:r>
      <w:r>
        <w:instrText xml:space="preserve"> PAGEREF _Toc147991784 \h </w:instrText>
      </w:r>
      <w:r>
        <w:fldChar w:fldCharType="separate"/>
      </w:r>
      <w:r w:rsidR="00CB4DD1">
        <w:t>14</w:t>
      </w:r>
      <w:r>
        <w:fldChar w:fldCharType="end"/>
      </w:r>
    </w:p>
    <w:p w14:paraId="25E4254D" w14:textId="2BEFF940" w:rsidR="00A41E36" w:rsidRDefault="00A41E36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>
        <w:t>2.5.3.2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Dokumentace provozních celků / provozních souborů</w:t>
      </w:r>
      <w:r>
        <w:tab/>
      </w:r>
      <w:r>
        <w:fldChar w:fldCharType="begin"/>
      </w:r>
      <w:r>
        <w:instrText xml:space="preserve"> PAGEREF _Toc147991785 \h </w:instrText>
      </w:r>
      <w:r>
        <w:fldChar w:fldCharType="separate"/>
      </w:r>
      <w:r w:rsidR="00CB4DD1">
        <w:t>14</w:t>
      </w:r>
      <w:r>
        <w:fldChar w:fldCharType="end"/>
      </w:r>
    </w:p>
    <w:p w14:paraId="3C77C501" w14:textId="339F672E" w:rsidR="00A41E36" w:rsidRDefault="00A41E36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>
        <w:t>2.5.3.3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Doklady</w:t>
      </w:r>
      <w:r>
        <w:tab/>
      </w:r>
      <w:r>
        <w:fldChar w:fldCharType="begin"/>
      </w:r>
      <w:r>
        <w:instrText xml:space="preserve"> PAGEREF _Toc147991786 \h </w:instrText>
      </w:r>
      <w:r>
        <w:fldChar w:fldCharType="separate"/>
      </w:r>
      <w:r w:rsidR="00CB4DD1">
        <w:t>15</w:t>
      </w:r>
      <w:r>
        <w:fldChar w:fldCharType="end"/>
      </w:r>
    </w:p>
    <w:p w14:paraId="59CD7C85" w14:textId="7080EEB6" w:rsidR="00A41E36" w:rsidRDefault="00A41E36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>
        <w:t>2.5.3.4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Rejstřík značení KKS</w:t>
      </w:r>
      <w:r>
        <w:tab/>
      </w:r>
      <w:r>
        <w:fldChar w:fldCharType="begin"/>
      </w:r>
      <w:r>
        <w:instrText xml:space="preserve"> PAGEREF _Toc147991787 \h </w:instrText>
      </w:r>
      <w:r>
        <w:fldChar w:fldCharType="separate"/>
      </w:r>
      <w:r w:rsidR="00CB4DD1">
        <w:t>16</w:t>
      </w:r>
      <w:r>
        <w:fldChar w:fldCharType="end"/>
      </w:r>
    </w:p>
    <w:p w14:paraId="3B2EED42" w14:textId="066371C1" w:rsidR="00A41E36" w:rsidRDefault="00A41E36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>
        <w:t>2.5.3.5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Seznam náhradních dílů a rychle se opotřebujících dílů pro dvouletý pozáruční provoz</w:t>
      </w:r>
      <w:r>
        <w:tab/>
      </w:r>
      <w:r>
        <w:fldChar w:fldCharType="begin"/>
      </w:r>
      <w:r>
        <w:instrText xml:space="preserve"> PAGEREF _Toc147991788 \h </w:instrText>
      </w:r>
      <w:r>
        <w:fldChar w:fldCharType="separate"/>
      </w:r>
      <w:r w:rsidR="00CB4DD1">
        <w:t>16</w:t>
      </w:r>
      <w:r>
        <w:fldChar w:fldCharType="end"/>
      </w:r>
    </w:p>
    <w:p w14:paraId="1250C8E2" w14:textId="650686E5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2.6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Dokumentace pro žádost o změnu stavby před jejím dokončením</w:t>
      </w:r>
      <w:r>
        <w:tab/>
      </w:r>
      <w:r>
        <w:fldChar w:fldCharType="begin"/>
      </w:r>
      <w:r>
        <w:instrText xml:space="preserve"> PAGEREF _Toc147991789 \h </w:instrText>
      </w:r>
      <w:r>
        <w:fldChar w:fldCharType="separate"/>
      </w:r>
      <w:r w:rsidR="00CB4DD1">
        <w:t>16</w:t>
      </w:r>
      <w:r>
        <w:fldChar w:fldCharType="end"/>
      </w:r>
    </w:p>
    <w:p w14:paraId="403739A7" w14:textId="1C5D0E84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2.7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Aktualizace Zásad organizace výstavby (ZOV)</w:t>
      </w:r>
      <w:r>
        <w:tab/>
      </w:r>
      <w:r>
        <w:fldChar w:fldCharType="begin"/>
      </w:r>
      <w:r>
        <w:instrText xml:space="preserve"> PAGEREF _Toc147991790 \h </w:instrText>
      </w:r>
      <w:r>
        <w:fldChar w:fldCharType="separate"/>
      </w:r>
      <w:r w:rsidR="00CB4DD1">
        <w:t>17</w:t>
      </w:r>
      <w:r>
        <w:fldChar w:fldCharType="end"/>
      </w:r>
    </w:p>
    <w:p w14:paraId="21AB944F" w14:textId="33D10C47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2.8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Podklady pro Plán BOZP</w:t>
      </w:r>
      <w:r>
        <w:tab/>
      </w:r>
      <w:r>
        <w:fldChar w:fldCharType="begin"/>
      </w:r>
      <w:r>
        <w:instrText xml:space="preserve"> PAGEREF _Toc147991791 \h </w:instrText>
      </w:r>
      <w:r>
        <w:fldChar w:fldCharType="separate"/>
      </w:r>
      <w:r w:rsidR="00CB4DD1">
        <w:t>17</w:t>
      </w:r>
      <w:r>
        <w:fldChar w:fldCharType="end"/>
      </w:r>
    </w:p>
    <w:p w14:paraId="4E656FF8" w14:textId="6898C941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2.9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Průvodní technická dokumentace</w:t>
      </w:r>
      <w:r>
        <w:tab/>
      </w:r>
      <w:r>
        <w:fldChar w:fldCharType="begin"/>
      </w:r>
      <w:r>
        <w:instrText xml:space="preserve"> PAGEREF _Toc147991792 \h </w:instrText>
      </w:r>
      <w:r>
        <w:fldChar w:fldCharType="separate"/>
      </w:r>
      <w:r w:rsidR="00CB4DD1">
        <w:t>18</w:t>
      </w:r>
      <w:r>
        <w:fldChar w:fldCharType="end"/>
      </w:r>
    </w:p>
    <w:p w14:paraId="24854BB2" w14:textId="32A74254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2.10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Projekt pro první uvedení do provozu</w:t>
      </w:r>
      <w:r>
        <w:tab/>
      </w:r>
      <w:r>
        <w:fldChar w:fldCharType="begin"/>
      </w:r>
      <w:r>
        <w:instrText xml:space="preserve"> PAGEREF _Toc147991793 \h </w:instrText>
      </w:r>
      <w:r>
        <w:fldChar w:fldCharType="separate"/>
      </w:r>
      <w:r w:rsidR="00CB4DD1">
        <w:t>19</w:t>
      </w:r>
      <w:r>
        <w:fldChar w:fldCharType="end"/>
      </w:r>
    </w:p>
    <w:p w14:paraId="28B5B3E6" w14:textId="361F5819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2.11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Projekt garančního měření</w:t>
      </w:r>
      <w:r>
        <w:tab/>
      </w:r>
      <w:r>
        <w:fldChar w:fldCharType="begin"/>
      </w:r>
      <w:r>
        <w:instrText xml:space="preserve"> PAGEREF _Toc147991794 \h </w:instrText>
      </w:r>
      <w:r>
        <w:fldChar w:fldCharType="separate"/>
      </w:r>
      <w:r w:rsidR="00CB4DD1">
        <w:t>19</w:t>
      </w:r>
      <w:r>
        <w:fldChar w:fldCharType="end"/>
      </w:r>
    </w:p>
    <w:p w14:paraId="5DC335ED" w14:textId="2FA69311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2.12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Provozní předpisy</w:t>
      </w:r>
      <w:r>
        <w:tab/>
      </w:r>
      <w:r>
        <w:fldChar w:fldCharType="begin"/>
      </w:r>
      <w:r>
        <w:instrText xml:space="preserve"> PAGEREF _Toc147991795 \h </w:instrText>
      </w:r>
      <w:r>
        <w:fldChar w:fldCharType="separate"/>
      </w:r>
      <w:r w:rsidR="00CB4DD1">
        <w:t>20</w:t>
      </w:r>
      <w:r>
        <w:fldChar w:fldCharType="end"/>
      </w:r>
    </w:p>
    <w:p w14:paraId="24F8A7DB" w14:textId="46319121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2.13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Předpisy pro údržbu</w:t>
      </w:r>
      <w:r>
        <w:tab/>
      </w:r>
      <w:r>
        <w:fldChar w:fldCharType="begin"/>
      </w:r>
      <w:r>
        <w:instrText xml:space="preserve"> PAGEREF _Toc147991796 \h </w:instrText>
      </w:r>
      <w:r>
        <w:fldChar w:fldCharType="separate"/>
      </w:r>
      <w:r w:rsidR="00CB4DD1">
        <w:t>21</w:t>
      </w:r>
      <w:r>
        <w:fldChar w:fldCharType="end"/>
      </w:r>
    </w:p>
    <w:p w14:paraId="724C3F78" w14:textId="7ADF561D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2.14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Doklady pro povolení zkušebního provozu a získání kolaudačního souhlasu</w:t>
      </w:r>
      <w:r>
        <w:tab/>
      </w:r>
      <w:r>
        <w:fldChar w:fldCharType="begin"/>
      </w:r>
      <w:r>
        <w:instrText xml:space="preserve"> PAGEREF _Toc147991797 \h </w:instrText>
      </w:r>
      <w:r>
        <w:fldChar w:fldCharType="separate"/>
      </w:r>
      <w:r w:rsidR="00CB4DD1">
        <w:t>23</w:t>
      </w:r>
      <w:r>
        <w:fldChar w:fldCharType="end"/>
      </w:r>
    </w:p>
    <w:p w14:paraId="722BC04C" w14:textId="06F1BE58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2.15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 xml:space="preserve">Dokumentace pro školení personálu </w:t>
      </w:r>
      <w:r w:rsidRPr="00A300C8">
        <w:rPr>
          <w:smallCaps/>
        </w:rPr>
        <w:t>objednatele</w:t>
      </w:r>
      <w:r>
        <w:tab/>
      </w:r>
      <w:r>
        <w:fldChar w:fldCharType="begin"/>
      </w:r>
      <w:r>
        <w:instrText xml:space="preserve"> PAGEREF _Toc147991798 \h </w:instrText>
      </w:r>
      <w:r>
        <w:fldChar w:fldCharType="separate"/>
      </w:r>
      <w:r w:rsidR="00CB4DD1">
        <w:t>23</w:t>
      </w:r>
      <w:r>
        <w:fldChar w:fldCharType="end"/>
      </w:r>
    </w:p>
    <w:p w14:paraId="137D1E6B" w14:textId="7C709362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2.16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Dokumentace skutečného provedení Díla</w:t>
      </w:r>
      <w:r>
        <w:tab/>
      </w:r>
      <w:r>
        <w:fldChar w:fldCharType="begin"/>
      </w:r>
      <w:r>
        <w:instrText xml:space="preserve"> PAGEREF _Toc147991799 \h </w:instrText>
      </w:r>
      <w:r>
        <w:fldChar w:fldCharType="separate"/>
      </w:r>
      <w:r w:rsidR="00CB4DD1">
        <w:t>23</w:t>
      </w:r>
      <w:r>
        <w:fldChar w:fldCharType="end"/>
      </w:r>
    </w:p>
    <w:p w14:paraId="4204BD9F" w14:textId="0B13C8A3" w:rsidR="00A41E36" w:rsidRDefault="00A41E36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>
        <w:t>3.</w:t>
      </w:r>
      <w:r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>
        <w:t>Množství, forma a jazyk dokumentace vypracované zhotovitelem</w:t>
      </w:r>
      <w:r>
        <w:tab/>
      </w:r>
      <w:r>
        <w:fldChar w:fldCharType="begin"/>
      </w:r>
      <w:r>
        <w:instrText xml:space="preserve"> PAGEREF _Toc147991800 \h </w:instrText>
      </w:r>
      <w:r>
        <w:fldChar w:fldCharType="separate"/>
      </w:r>
      <w:r w:rsidR="00CB4DD1">
        <w:t>24</w:t>
      </w:r>
      <w:r>
        <w:fldChar w:fldCharType="end"/>
      </w:r>
    </w:p>
    <w:p w14:paraId="4AEB52EE" w14:textId="7FD61CFF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Množství dokumentace</w:t>
      </w:r>
      <w:r>
        <w:tab/>
      </w:r>
      <w:r>
        <w:fldChar w:fldCharType="begin"/>
      </w:r>
      <w:r>
        <w:instrText xml:space="preserve"> PAGEREF _Toc147991801 \h </w:instrText>
      </w:r>
      <w:r>
        <w:fldChar w:fldCharType="separate"/>
      </w:r>
      <w:r w:rsidR="00CB4DD1">
        <w:t>24</w:t>
      </w:r>
      <w:r>
        <w:fldChar w:fldCharType="end"/>
      </w:r>
    </w:p>
    <w:p w14:paraId="40D949F4" w14:textId="69CDA3B8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Forma dokumentace</w:t>
      </w:r>
      <w:r>
        <w:tab/>
      </w:r>
      <w:r>
        <w:fldChar w:fldCharType="begin"/>
      </w:r>
      <w:r>
        <w:instrText xml:space="preserve"> PAGEREF _Toc147991802 \h </w:instrText>
      </w:r>
      <w:r>
        <w:fldChar w:fldCharType="separate"/>
      </w:r>
      <w:r w:rsidR="00CB4DD1">
        <w:t>25</w:t>
      </w:r>
      <w:r>
        <w:fldChar w:fldCharType="end"/>
      </w:r>
    </w:p>
    <w:p w14:paraId="6AF6F925" w14:textId="7CA9BFB6" w:rsidR="00A41E36" w:rsidRDefault="00A41E36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>
        <w:lastRenderedPageBreak/>
        <w:t>3.2.1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Tištěná forma</w:t>
      </w:r>
      <w:r>
        <w:tab/>
      </w:r>
      <w:r>
        <w:fldChar w:fldCharType="begin"/>
      </w:r>
      <w:r>
        <w:instrText xml:space="preserve"> PAGEREF _Toc147991803 \h </w:instrText>
      </w:r>
      <w:r>
        <w:fldChar w:fldCharType="separate"/>
      </w:r>
      <w:r w:rsidR="00CB4DD1">
        <w:t>25</w:t>
      </w:r>
      <w:r>
        <w:fldChar w:fldCharType="end"/>
      </w:r>
    </w:p>
    <w:p w14:paraId="1FC0E2AD" w14:textId="292BCC29" w:rsidR="00A41E36" w:rsidRDefault="00A41E36">
      <w:pPr>
        <w:pStyle w:val="Obsah3"/>
        <w:rPr>
          <w:rFonts w:asciiTheme="minorHAnsi" w:eastAsiaTheme="minorEastAsia" w:hAnsiTheme="minorHAnsi" w:cstheme="minorBidi"/>
          <w:kern w:val="0"/>
          <w:szCs w:val="22"/>
        </w:rPr>
      </w:pPr>
      <w:r>
        <w:t>3.2.2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Elektronická forma</w:t>
      </w:r>
      <w:r>
        <w:tab/>
      </w:r>
      <w:r>
        <w:fldChar w:fldCharType="begin"/>
      </w:r>
      <w:r>
        <w:instrText xml:space="preserve"> PAGEREF _Toc147991804 \h </w:instrText>
      </w:r>
      <w:r>
        <w:fldChar w:fldCharType="separate"/>
      </w:r>
      <w:r w:rsidR="00CB4DD1">
        <w:t>25</w:t>
      </w:r>
      <w:r>
        <w:fldChar w:fldCharType="end"/>
      </w:r>
    </w:p>
    <w:p w14:paraId="45C4BF6B" w14:textId="1AB7CA0A" w:rsidR="00A41E36" w:rsidRDefault="00A41E36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>
        <w:t>3.2.2.1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Formát souborů</w:t>
      </w:r>
      <w:r>
        <w:tab/>
      </w:r>
      <w:r>
        <w:fldChar w:fldCharType="begin"/>
      </w:r>
      <w:r>
        <w:instrText xml:space="preserve"> PAGEREF _Toc147991805 \h </w:instrText>
      </w:r>
      <w:r>
        <w:fldChar w:fldCharType="separate"/>
      </w:r>
      <w:r w:rsidR="00CB4DD1">
        <w:t>25</w:t>
      </w:r>
      <w:r>
        <w:fldChar w:fldCharType="end"/>
      </w:r>
    </w:p>
    <w:p w14:paraId="27F04B08" w14:textId="6C7FF63A" w:rsidR="00A41E36" w:rsidRDefault="00A41E36">
      <w:pPr>
        <w:pStyle w:val="Obsah4"/>
        <w:rPr>
          <w:rFonts w:asciiTheme="minorHAnsi" w:eastAsiaTheme="minorEastAsia" w:hAnsiTheme="minorHAnsi" w:cstheme="minorBidi"/>
          <w:kern w:val="0"/>
          <w:szCs w:val="22"/>
        </w:rPr>
      </w:pPr>
      <w:r>
        <w:t>3.2.2.2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Organizace elektronických dokumentů na digitálních médiích</w:t>
      </w:r>
      <w:r>
        <w:tab/>
      </w:r>
      <w:r>
        <w:fldChar w:fldCharType="begin"/>
      </w:r>
      <w:r>
        <w:instrText xml:space="preserve"> PAGEREF _Toc147991806 \h </w:instrText>
      </w:r>
      <w:r>
        <w:fldChar w:fldCharType="separate"/>
      </w:r>
      <w:r w:rsidR="00CB4DD1">
        <w:t>27</w:t>
      </w:r>
      <w:r>
        <w:fldChar w:fldCharType="end"/>
      </w:r>
    </w:p>
    <w:p w14:paraId="487B3F9B" w14:textId="5C776C35" w:rsidR="00A41E36" w:rsidRDefault="00A41E36">
      <w:pPr>
        <w:pStyle w:val="Obsah2"/>
        <w:rPr>
          <w:rFonts w:asciiTheme="minorHAnsi" w:eastAsiaTheme="minorEastAsia" w:hAnsiTheme="minorHAnsi" w:cstheme="minorBidi"/>
          <w:kern w:val="0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kern w:val="0"/>
          <w:szCs w:val="22"/>
        </w:rPr>
        <w:tab/>
      </w:r>
      <w:r>
        <w:t>Jazyk dokumentace</w:t>
      </w:r>
      <w:r>
        <w:tab/>
      </w:r>
      <w:r>
        <w:fldChar w:fldCharType="begin"/>
      </w:r>
      <w:r>
        <w:instrText xml:space="preserve"> PAGEREF _Toc147991807 \h </w:instrText>
      </w:r>
      <w:r>
        <w:fldChar w:fldCharType="separate"/>
      </w:r>
      <w:r w:rsidR="00CB4DD1">
        <w:t>27</w:t>
      </w:r>
      <w:r>
        <w:fldChar w:fldCharType="end"/>
      </w:r>
    </w:p>
    <w:p w14:paraId="3B440503" w14:textId="63D4EC22" w:rsidR="00A41E36" w:rsidRDefault="00A41E36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>
        <w:t>4.</w:t>
      </w:r>
      <w:r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>
        <w:t>KÓDOVÁNÍ</w:t>
      </w:r>
      <w:r>
        <w:tab/>
      </w:r>
      <w:r>
        <w:fldChar w:fldCharType="begin"/>
      </w:r>
      <w:r>
        <w:instrText xml:space="preserve"> PAGEREF _Toc147991808 \h </w:instrText>
      </w:r>
      <w:r>
        <w:fldChar w:fldCharType="separate"/>
      </w:r>
      <w:r w:rsidR="00CB4DD1">
        <w:t>27</w:t>
      </w:r>
      <w:r>
        <w:fldChar w:fldCharType="end"/>
      </w:r>
    </w:p>
    <w:p w14:paraId="3B81068D" w14:textId="4715EF9F" w:rsidR="00A41E36" w:rsidRDefault="00A41E36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>
        <w:t>5.</w:t>
      </w:r>
      <w:r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>
        <w:t>SCHVALOVÁNÍ DOKUMENTACE</w:t>
      </w:r>
      <w:r>
        <w:tab/>
      </w:r>
      <w:r>
        <w:fldChar w:fldCharType="begin"/>
      </w:r>
      <w:r>
        <w:instrText xml:space="preserve"> PAGEREF _Toc147991809 \h </w:instrText>
      </w:r>
      <w:r>
        <w:fldChar w:fldCharType="separate"/>
      </w:r>
      <w:r w:rsidR="00CB4DD1">
        <w:t>27</w:t>
      </w:r>
      <w:r>
        <w:fldChar w:fldCharType="end"/>
      </w:r>
    </w:p>
    <w:p w14:paraId="5FE52D7B" w14:textId="3D34D595" w:rsidR="00A41E36" w:rsidRDefault="00A41E36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>
        <w:t>6.</w:t>
      </w:r>
      <w:r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>
        <w:t>DATA, KTERÁ PŘEDÁ objednatel</w:t>
      </w:r>
      <w:r>
        <w:tab/>
      </w:r>
      <w:r>
        <w:fldChar w:fldCharType="begin"/>
      </w:r>
      <w:r>
        <w:instrText xml:space="preserve"> PAGEREF _Toc147991810 \h </w:instrText>
      </w:r>
      <w:r>
        <w:fldChar w:fldCharType="separate"/>
      </w:r>
      <w:r w:rsidR="00CB4DD1">
        <w:t>28</w:t>
      </w:r>
      <w:r>
        <w:fldChar w:fldCharType="end"/>
      </w:r>
    </w:p>
    <w:p w14:paraId="760EB4DA" w14:textId="287AE7C1" w:rsidR="00A41E36" w:rsidRDefault="00A41E36">
      <w:pPr>
        <w:pStyle w:val="Obsah1"/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</w:pPr>
      <w:r>
        <w:t>7.</w:t>
      </w:r>
      <w:r>
        <w:rPr>
          <w:rFonts w:asciiTheme="minorHAnsi" w:eastAsiaTheme="minorEastAsia" w:hAnsiTheme="minorHAnsi" w:cstheme="minorBidi"/>
          <w:b w:val="0"/>
          <w:caps w:val="0"/>
          <w:kern w:val="0"/>
          <w:szCs w:val="22"/>
        </w:rPr>
        <w:tab/>
      </w:r>
      <w:r>
        <w:t>TERMÍNY předávání dokumentace</w:t>
      </w:r>
      <w:r>
        <w:tab/>
      </w:r>
      <w:r>
        <w:fldChar w:fldCharType="begin"/>
      </w:r>
      <w:r>
        <w:instrText xml:space="preserve"> PAGEREF _Toc147991811 \h </w:instrText>
      </w:r>
      <w:r>
        <w:fldChar w:fldCharType="separate"/>
      </w:r>
      <w:r w:rsidR="00CB4DD1">
        <w:t>29</w:t>
      </w:r>
      <w:r>
        <w:fldChar w:fldCharType="end"/>
      </w:r>
    </w:p>
    <w:p w14:paraId="4A107938" w14:textId="2D3D01FD" w:rsidR="003C5163" w:rsidRDefault="003C5163">
      <w:pPr>
        <w:tabs>
          <w:tab w:val="right" w:leader="dot" w:pos="9356"/>
        </w:tabs>
      </w:pPr>
      <w:r>
        <w:rPr>
          <w:caps/>
          <w:noProof/>
        </w:rPr>
        <w:fldChar w:fldCharType="end"/>
      </w:r>
    </w:p>
    <w:p w14:paraId="750745D6" w14:textId="77777777" w:rsidR="003C5163" w:rsidRDefault="003C5163"/>
    <w:p w14:paraId="330F238C" w14:textId="77777777" w:rsidR="003C5163" w:rsidRDefault="003C5163">
      <w:pPr>
        <w:pStyle w:val="Odstavec"/>
        <w:spacing w:before="0" w:after="0"/>
      </w:pPr>
      <w:r>
        <w:br w:type="page"/>
      </w:r>
    </w:p>
    <w:p w14:paraId="66D36EA0" w14:textId="77777777" w:rsidR="003C5163" w:rsidRDefault="003C5163">
      <w:pPr>
        <w:pStyle w:val="Nadpis1"/>
        <w:jc w:val="left"/>
      </w:pPr>
      <w:bookmarkStart w:id="0" w:name="_Toc447417364"/>
      <w:bookmarkStart w:id="1" w:name="_Toc462812532"/>
      <w:bookmarkStart w:id="2" w:name="_Toc462816314"/>
      <w:bookmarkStart w:id="3" w:name="_Toc472998446"/>
      <w:bookmarkStart w:id="4" w:name="_Toc488630600"/>
      <w:bookmarkStart w:id="5" w:name="_Toc147991770"/>
      <w:r>
        <w:lastRenderedPageBreak/>
        <w:t xml:space="preserve">Účel dokumentace zpracovávané v rámci </w:t>
      </w:r>
      <w:bookmarkEnd w:id="0"/>
      <w:bookmarkEnd w:id="1"/>
      <w:bookmarkEnd w:id="2"/>
      <w:bookmarkEnd w:id="3"/>
      <w:bookmarkEnd w:id="4"/>
      <w:r>
        <w:t>Smlouvy</w:t>
      </w:r>
      <w:bookmarkEnd w:id="5"/>
    </w:p>
    <w:p w14:paraId="5847D5E0" w14:textId="77777777" w:rsidR="003C5163" w:rsidRDefault="003C5163">
      <w:r>
        <w:t xml:space="preserve">Dokumentace zpracovávaná v rámci </w:t>
      </w:r>
      <w:r>
        <w:rPr>
          <w:smallCaps/>
        </w:rPr>
        <w:t>smlouvy</w:t>
      </w:r>
      <w:r>
        <w:t xml:space="preserve"> musí být dodána </w:t>
      </w:r>
      <w:r>
        <w:rPr>
          <w:smallCaps/>
        </w:rPr>
        <w:t>zhotovitelem</w:t>
      </w:r>
      <w:r>
        <w:t xml:space="preserve"> v takovém rozsahu, množství, termínech a kvalitě, aby umožnila:</w:t>
      </w:r>
    </w:p>
    <w:p w14:paraId="56E4E5D7" w14:textId="77777777" w:rsidR="003C5163" w:rsidRDefault="003C5163">
      <w:pPr>
        <w:pStyle w:val="Odrka"/>
      </w:pPr>
      <w:r>
        <w:t xml:space="preserve">získání veškerých povolení, souhlasů a stanovisek orgánů státní správy, které jsou dle platné legislativy nutné pro realizaci a provoz </w:t>
      </w:r>
      <w:r>
        <w:rPr>
          <w:smallCaps/>
        </w:rPr>
        <w:t>díla,</w:t>
      </w:r>
    </w:p>
    <w:p w14:paraId="26523F6D" w14:textId="77777777" w:rsidR="003C5163" w:rsidRDefault="003C5163">
      <w:pPr>
        <w:pStyle w:val="Odrka"/>
      </w:pPr>
      <w:r>
        <w:t xml:space="preserve">posouzení celkového řešení </w:t>
      </w:r>
      <w:r>
        <w:rPr>
          <w:smallCaps/>
        </w:rPr>
        <w:t>díla</w:t>
      </w:r>
      <w:r>
        <w:t xml:space="preserve">, jeho rozdělení do časových úseků v souladu s časovým plánem a posouzení jeho souladu s požadavky </w:t>
      </w:r>
      <w:r>
        <w:rPr>
          <w:smallCaps/>
        </w:rPr>
        <w:t>smlouvy</w:t>
      </w:r>
      <w:r>
        <w:t xml:space="preserve"> a závěry či požadavky legislativního projednání stavby,</w:t>
      </w:r>
    </w:p>
    <w:p w14:paraId="3C57F5AA" w14:textId="77777777" w:rsidR="003C5163" w:rsidRDefault="003C5163">
      <w:pPr>
        <w:pStyle w:val="Odrka"/>
      </w:pPr>
      <w:r>
        <w:t xml:space="preserve">koordinaci </w:t>
      </w:r>
      <w:r>
        <w:rPr>
          <w:smallCaps/>
        </w:rPr>
        <w:t>díla</w:t>
      </w:r>
      <w:r>
        <w:t xml:space="preserve"> s jinými aktivitami v místě stavby</w:t>
      </w:r>
      <w:r>
        <w:rPr>
          <w:smallCaps/>
        </w:rPr>
        <w:t>,</w:t>
      </w:r>
    </w:p>
    <w:p w14:paraId="15785606" w14:textId="77777777" w:rsidR="003C5163" w:rsidRDefault="003C5163">
      <w:pPr>
        <w:pStyle w:val="Odrka"/>
      </w:pPr>
      <w:r>
        <w:t xml:space="preserve">zajištění kvality </w:t>
      </w:r>
      <w:r>
        <w:rPr>
          <w:smallCaps/>
        </w:rPr>
        <w:t>díla</w:t>
      </w:r>
      <w:r>
        <w:t>,</w:t>
      </w:r>
    </w:p>
    <w:p w14:paraId="4488E0CC" w14:textId="77777777" w:rsidR="003C5163" w:rsidRDefault="003C5163">
      <w:pPr>
        <w:pStyle w:val="Odrka"/>
      </w:pPr>
      <w:r>
        <w:t xml:space="preserve">provedení </w:t>
      </w:r>
      <w:r>
        <w:rPr>
          <w:smallCaps/>
        </w:rPr>
        <w:t>díla</w:t>
      </w:r>
      <w:r>
        <w:t>, jeho montáž a uvedení do provozu,</w:t>
      </w:r>
    </w:p>
    <w:p w14:paraId="5224C9ED" w14:textId="77777777" w:rsidR="003C5163" w:rsidRDefault="003C5163">
      <w:pPr>
        <w:pStyle w:val="Odrka"/>
      </w:pPr>
      <w:r>
        <w:t xml:space="preserve">provedení </w:t>
      </w:r>
      <w:r>
        <w:rPr>
          <w:smallCaps/>
        </w:rPr>
        <w:t>garančního měření</w:t>
      </w:r>
      <w:r>
        <w:t>,</w:t>
      </w:r>
    </w:p>
    <w:p w14:paraId="68635E70" w14:textId="77777777" w:rsidR="003C5163" w:rsidRDefault="003C5163">
      <w:pPr>
        <w:pStyle w:val="Odrka"/>
      </w:pPr>
      <w:r>
        <w:t xml:space="preserve">školení personálu </w:t>
      </w:r>
      <w:r>
        <w:rPr>
          <w:smallCaps/>
        </w:rPr>
        <w:t>objednatele</w:t>
      </w:r>
      <w:r>
        <w:t>,</w:t>
      </w:r>
    </w:p>
    <w:p w14:paraId="472AEA9E" w14:textId="77777777" w:rsidR="003C5163" w:rsidRDefault="003C5163">
      <w:pPr>
        <w:pStyle w:val="Odrka"/>
      </w:pPr>
      <w:r>
        <w:t xml:space="preserve">provoz, údržbu a opravy </w:t>
      </w:r>
      <w:r>
        <w:rPr>
          <w:smallCaps/>
        </w:rPr>
        <w:t>díla</w:t>
      </w:r>
      <w:r>
        <w:t>,</w:t>
      </w:r>
    </w:p>
    <w:p w14:paraId="547799DF" w14:textId="77777777" w:rsidR="003C5163" w:rsidRDefault="003C5163">
      <w:pPr>
        <w:pStyle w:val="Odrka"/>
      </w:pPr>
      <w:r>
        <w:t xml:space="preserve">zdokumentování konečného stavu </w:t>
      </w:r>
      <w:r>
        <w:rPr>
          <w:smallCaps/>
        </w:rPr>
        <w:t>díla</w:t>
      </w:r>
      <w:r>
        <w:t>.</w:t>
      </w:r>
    </w:p>
    <w:p w14:paraId="0B56DE20" w14:textId="77777777" w:rsidR="003C5163" w:rsidRDefault="003C5163">
      <w:pPr>
        <w:pStyle w:val="Odstavec"/>
      </w:pPr>
      <w:r>
        <w:t xml:space="preserve">Po celou dobu realizace </w:t>
      </w:r>
      <w:r>
        <w:rPr>
          <w:smallCaps/>
        </w:rPr>
        <w:t>díla</w:t>
      </w:r>
      <w:r>
        <w:t xml:space="preserve"> povede </w:t>
      </w:r>
      <w:r>
        <w:rPr>
          <w:smallCaps/>
        </w:rPr>
        <w:t>zhotovitel</w:t>
      </w:r>
      <w:r>
        <w:t xml:space="preserve"> databázi (soupis) předané dokumentace. Tato databáze bude zpracována v počítačové formě podle kapitoly 3 níže a bude obsahovat minimálně následující údaje:</w:t>
      </w:r>
    </w:p>
    <w:p w14:paraId="1E942A7F" w14:textId="77777777" w:rsidR="003C5163" w:rsidRDefault="003C5163">
      <w:pPr>
        <w:pStyle w:val="Odrka"/>
      </w:pPr>
      <w:r>
        <w:t>číslo dokumentu / výkresu,</w:t>
      </w:r>
    </w:p>
    <w:p w14:paraId="352F1ECF" w14:textId="77777777" w:rsidR="003C5163" w:rsidRDefault="003C5163">
      <w:pPr>
        <w:pStyle w:val="Odrka"/>
      </w:pPr>
      <w:r>
        <w:t>název dokumentu / výkresu,</w:t>
      </w:r>
    </w:p>
    <w:p w14:paraId="6BBDA86A" w14:textId="77777777" w:rsidR="003C5163" w:rsidRDefault="003C5163">
      <w:pPr>
        <w:pStyle w:val="Odrka"/>
      </w:pPr>
      <w:r>
        <w:t>datum vydání a číslo poslední platné revize,</w:t>
      </w:r>
    </w:p>
    <w:p w14:paraId="65F2D3B5" w14:textId="77777777" w:rsidR="003C5163" w:rsidRDefault="003C5163">
      <w:pPr>
        <w:pStyle w:val="Odrka"/>
      </w:pPr>
      <w:r>
        <w:t>stav dokumentu / výkresu v souladu s postupem schvalování,</w:t>
      </w:r>
    </w:p>
    <w:p w14:paraId="2FB0A17E" w14:textId="77777777" w:rsidR="003C5163" w:rsidRDefault="003C5163">
      <w:pPr>
        <w:pStyle w:val="Odrka"/>
      </w:pPr>
      <w:r>
        <w:t>u schválených dokumentů datum schválení,</w:t>
      </w:r>
    </w:p>
    <w:p w14:paraId="26303757" w14:textId="77777777" w:rsidR="003C5163" w:rsidRDefault="003C5163">
      <w:pPr>
        <w:pStyle w:val="Odrka"/>
      </w:pPr>
      <w:r>
        <w:t>zpracovatel dokumentu,</w:t>
      </w:r>
    </w:p>
    <w:p w14:paraId="22C7D2E8" w14:textId="77777777" w:rsidR="003C5163" w:rsidRDefault="003C5163">
      <w:pPr>
        <w:pStyle w:val="Odrka"/>
      </w:pPr>
      <w:r>
        <w:t>druh dokumentace (</w:t>
      </w:r>
      <w:r>
        <w:rPr>
          <w:smallCaps/>
        </w:rPr>
        <w:t>projektová dokumentace pro provádění stavby</w:t>
      </w:r>
      <w:r>
        <w:t xml:space="preserve">, Dokumentace zajištění kvality, Dokumentace </w:t>
      </w:r>
      <w:r>
        <w:rPr>
          <w:smallCaps/>
        </w:rPr>
        <w:t>zařízení staveniště</w:t>
      </w:r>
      <w:r>
        <w:t xml:space="preserve"> apod.).</w:t>
      </w:r>
    </w:p>
    <w:p w14:paraId="66F2E100" w14:textId="77777777" w:rsidR="003C5163" w:rsidRDefault="003C5163">
      <w:pPr>
        <w:pStyle w:val="Podnadpis1"/>
        <w:rPr>
          <w:b w:val="0"/>
        </w:rPr>
      </w:pPr>
      <w:r>
        <w:rPr>
          <w:b w:val="0"/>
        </w:rPr>
        <w:t xml:space="preserve">Aktuální verze databáze v elektronické verzi bude předávána </w:t>
      </w:r>
      <w:r>
        <w:rPr>
          <w:b w:val="0"/>
          <w:smallCaps/>
        </w:rPr>
        <w:t>objednateli</w:t>
      </w:r>
      <w:r>
        <w:rPr>
          <w:b w:val="0"/>
        </w:rPr>
        <w:t xml:space="preserve"> společně s každou předávanou dokumentací (i částí nebo revizí dokumentace).</w:t>
      </w:r>
    </w:p>
    <w:p w14:paraId="0EAEAB39" w14:textId="77777777" w:rsidR="003C5163" w:rsidRDefault="003C5163">
      <w:pPr>
        <w:pStyle w:val="Nadpis1"/>
        <w:jc w:val="left"/>
      </w:pPr>
      <w:bookmarkStart w:id="6" w:name="_Toc472998447"/>
      <w:bookmarkStart w:id="7" w:name="_Toc488630601"/>
      <w:r>
        <w:br w:type="page"/>
      </w:r>
      <w:bookmarkStart w:id="8" w:name="_Toc147991771"/>
      <w:r>
        <w:lastRenderedPageBreak/>
        <w:t xml:space="preserve">Dokumentace zpracovávaná v rámci </w:t>
      </w:r>
      <w:bookmarkEnd w:id="6"/>
      <w:bookmarkEnd w:id="7"/>
      <w:r>
        <w:t>smlouvy</w:t>
      </w:r>
      <w:bookmarkEnd w:id="8"/>
    </w:p>
    <w:p w14:paraId="5DEB6499" w14:textId="77777777" w:rsidR="003C5163" w:rsidRDefault="003C5163">
      <w:r>
        <w:t xml:space="preserve">V rámci </w:t>
      </w:r>
      <w:r>
        <w:rPr>
          <w:smallCaps/>
        </w:rPr>
        <w:t>smlouvy</w:t>
      </w:r>
      <w:r>
        <w:t xml:space="preserve"> bude </w:t>
      </w:r>
      <w:r>
        <w:rPr>
          <w:smallCaps/>
        </w:rPr>
        <w:t>zhotovitelem</w:t>
      </w:r>
      <w:r>
        <w:t xml:space="preserve"> dodána nejméně dále uvedená dokumentace:</w:t>
      </w:r>
    </w:p>
    <w:p w14:paraId="2A7F38F2" w14:textId="77777777" w:rsidR="003C5163" w:rsidRDefault="003C5163">
      <w:pPr>
        <w:pStyle w:val="Odrka"/>
      </w:pPr>
      <w:bookmarkStart w:id="9" w:name="_Ref440686247"/>
      <w:r>
        <w:t>Administrativní řád</w:t>
      </w:r>
    </w:p>
    <w:p w14:paraId="6DB85CF3" w14:textId="77777777" w:rsidR="003C5163" w:rsidRDefault="003C5163">
      <w:pPr>
        <w:pStyle w:val="Odrka"/>
      </w:pPr>
      <w:r>
        <w:t>Plán tvorby dokumentace (PLTD)</w:t>
      </w:r>
    </w:p>
    <w:p w14:paraId="54D2C997" w14:textId="77777777" w:rsidR="003C5163" w:rsidRDefault="003C5163">
      <w:pPr>
        <w:pStyle w:val="Odrka"/>
      </w:pPr>
      <w:r>
        <w:t>Dokumentace zajištění kvality</w:t>
      </w:r>
    </w:p>
    <w:p w14:paraId="358C94AD" w14:textId="77777777" w:rsidR="003C5163" w:rsidRDefault="003C5163">
      <w:pPr>
        <w:pStyle w:val="Odrka"/>
      </w:pPr>
      <w:r>
        <w:t xml:space="preserve">Projekt </w:t>
      </w:r>
      <w:r>
        <w:rPr>
          <w:smallCaps/>
        </w:rPr>
        <w:t>zařízení staveniště</w:t>
      </w:r>
    </w:p>
    <w:bookmarkEnd w:id="9"/>
    <w:p w14:paraId="6D307D1F" w14:textId="77777777" w:rsidR="003C5163" w:rsidRDefault="003C5163">
      <w:pPr>
        <w:pStyle w:val="Odrka"/>
      </w:pPr>
      <w:r>
        <w:rPr>
          <w:smallCaps/>
        </w:rPr>
        <w:t>Projektová dokumentace pro provádění stavby</w:t>
      </w:r>
      <w:r>
        <w:t xml:space="preserve"> (</w:t>
      </w:r>
      <w:r>
        <w:rPr>
          <w:smallCaps/>
        </w:rPr>
        <w:t>projekt</w:t>
      </w:r>
      <w:r>
        <w:t>)</w:t>
      </w:r>
    </w:p>
    <w:p w14:paraId="783D0B04" w14:textId="77777777" w:rsidR="003C5163" w:rsidRDefault="003C5163">
      <w:pPr>
        <w:pStyle w:val="Odrka"/>
      </w:pPr>
      <w:r>
        <w:t>Dokumentace pro žádost o změnu stavby před jejím dokončením</w:t>
      </w:r>
    </w:p>
    <w:p w14:paraId="58DC82ED" w14:textId="77777777" w:rsidR="003C5163" w:rsidRDefault="003C5163">
      <w:pPr>
        <w:pStyle w:val="Odrka"/>
      </w:pPr>
      <w:r>
        <w:t>Zásady organizace výstavby (ZOV)</w:t>
      </w:r>
    </w:p>
    <w:p w14:paraId="1E979C49" w14:textId="418ACA86" w:rsidR="003C5163" w:rsidRDefault="00FE3564">
      <w:pPr>
        <w:pStyle w:val="Odrka"/>
        <w:rPr>
          <w:kern w:val="0"/>
        </w:rPr>
      </w:pPr>
      <w:r>
        <w:rPr>
          <w:kern w:val="0"/>
        </w:rPr>
        <w:t xml:space="preserve">Podklady pro </w:t>
      </w:r>
      <w:r w:rsidR="003C5163">
        <w:rPr>
          <w:kern w:val="0"/>
        </w:rPr>
        <w:t>Plán BOZP</w:t>
      </w:r>
    </w:p>
    <w:p w14:paraId="39535C5C" w14:textId="77777777" w:rsidR="003C5163" w:rsidRDefault="003C5163">
      <w:pPr>
        <w:pStyle w:val="Odrka"/>
      </w:pPr>
      <w:r>
        <w:t>Průvodní technická dokumentace</w:t>
      </w:r>
    </w:p>
    <w:p w14:paraId="4E0B05F8" w14:textId="77777777" w:rsidR="003C5163" w:rsidRDefault="003C5163">
      <w:pPr>
        <w:pStyle w:val="Odrka"/>
      </w:pPr>
      <w:r>
        <w:t>Projekt pro první uvedení do provozu</w:t>
      </w:r>
    </w:p>
    <w:p w14:paraId="17F0DF0D" w14:textId="77777777" w:rsidR="003C5163" w:rsidRDefault="003C5163">
      <w:pPr>
        <w:pStyle w:val="Odrka"/>
      </w:pPr>
      <w:r>
        <w:t xml:space="preserve">Projekt </w:t>
      </w:r>
      <w:r>
        <w:rPr>
          <w:smallCaps/>
        </w:rPr>
        <w:t>garančního měření</w:t>
      </w:r>
    </w:p>
    <w:p w14:paraId="0EA9B50A" w14:textId="77777777" w:rsidR="003C5163" w:rsidRDefault="003C5163">
      <w:pPr>
        <w:pStyle w:val="Odrka"/>
      </w:pPr>
      <w:r>
        <w:t>Provozní předpisy</w:t>
      </w:r>
    </w:p>
    <w:p w14:paraId="1F9306C5" w14:textId="77777777" w:rsidR="003C5163" w:rsidRDefault="003C5163">
      <w:pPr>
        <w:pStyle w:val="Odrka"/>
      </w:pPr>
      <w:r>
        <w:t>Předpisy pro údržbu</w:t>
      </w:r>
    </w:p>
    <w:p w14:paraId="667767A4" w14:textId="77777777" w:rsidR="003C5163" w:rsidRDefault="003C5163">
      <w:pPr>
        <w:pStyle w:val="Odrka"/>
      </w:pPr>
      <w:r>
        <w:t>Doklady pro povolení zkušebního provozu a získání kolaudačního souhlasu</w:t>
      </w:r>
    </w:p>
    <w:p w14:paraId="0DCFE1A3" w14:textId="77777777" w:rsidR="003C5163" w:rsidRDefault="003C5163">
      <w:pPr>
        <w:pStyle w:val="Odrka"/>
      </w:pPr>
      <w:r>
        <w:t xml:space="preserve">Dokumentace pro školení personálu </w:t>
      </w:r>
      <w:r>
        <w:rPr>
          <w:smallCaps/>
        </w:rPr>
        <w:t>objednatele</w:t>
      </w:r>
    </w:p>
    <w:p w14:paraId="7B0FE2A2" w14:textId="77777777" w:rsidR="003C5163" w:rsidRDefault="003C5163">
      <w:pPr>
        <w:pStyle w:val="Odrka"/>
      </w:pPr>
      <w:r>
        <w:t xml:space="preserve">Dokumentace skutečného provedení </w:t>
      </w:r>
      <w:r>
        <w:rPr>
          <w:smallCaps/>
        </w:rPr>
        <w:t>díla</w:t>
      </w:r>
    </w:p>
    <w:p w14:paraId="2B765870" w14:textId="77777777" w:rsidR="003C5163" w:rsidRDefault="003C5163">
      <w:pPr>
        <w:pStyle w:val="Odstavec"/>
      </w:pPr>
      <w:r>
        <w:t xml:space="preserve">To vše v členění a provedení, jak je požadováno v dalším textu této přílohy. Přitom platí, že v textu jsou uvedeny detailní požadavky pouze na ty druhy dokumentace, která není podrobně rozvedena v jiných částech </w:t>
      </w:r>
      <w:r>
        <w:rPr>
          <w:smallCaps/>
        </w:rPr>
        <w:t xml:space="preserve">smlouvy </w:t>
      </w:r>
      <w:r>
        <w:t>(např. harmonogramy).</w:t>
      </w:r>
    </w:p>
    <w:p w14:paraId="0668A14A" w14:textId="525FB929" w:rsidR="00BE7A0C" w:rsidRDefault="003C5163">
      <w:r>
        <w:t xml:space="preserve">Veškerá dokumentace předávaná </w:t>
      </w:r>
      <w:r>
        <w:rPr>
          <w:smallCaps/>
        </w:rPr>
        <w:t>zhotovitelem</w:t>
      </w:r>
      <w:r>
        <w:t xml:space="preserve"> bude zpracována jasnou a čitelnou formou a v souladu s normami a dobrou inženýrskou praxí.</w:t>
      </w:r>
    </w:p>
    <w:p w14:paraId="013E8572" w14:textId="77777777" w:rsidR="003C5163" w:rsidRDefault="003C5163">
      <w:pPr>
        <w:pStyle w:val="Nadpis2"/>
      </w:pPr>
      <w:bookmarkStart w:id="10" w:name="_Toc472998473"/>
      <w:bookmarkStart w:id="11" w:name="_Toc488630627"/>
      <w:bookmarkStart w:id="12" w:name="_Ref52185079"/>
      <w:r>
        <w:br w:type="page"/>
      </w:r>
      <w:bookmarkStart w:id="13" w:name="_Toc147991772"/>
      <w:r>
        <w:lastRenderedPageBreak/>
        <w:t>Administrativní řád</w:t>
      </w:r>
      <w:bookmarkEnd w:id="13"/>
    </w:p>
    <w:p w14:paraId="569209B4" w14:textId="77777777" w:rsidR="003C5163" w:rsidRDefault="003C5163">
      <w:r>
        <w:rPr>
          <w:snapToGrid w:val="0"/>
        </w:rPr>
        <w:t xml:space="preserve">Administrativní řád (AŘ) </w:t>
      </w:r>
      <w:r>
        <w:t xml:space="preserve">stanovuje závazná pravidla pro komunikaci mezi </w:t>
      </w:r>
      <w:r>
        <w:rPr>
          <w:smallCaps/>
        </w:rPr>
        <w:t>zhotovitelem</w:t>
      </w:r>
      <w:r>
        <w:t xml:space="preserve"> a </w:t>
      </w:r>
      <w:r>
        <w:rPr>
          <w:smallCaps/>
        </w:rPr>
        <w:t>objednatelem</w:t>
      </w:r>
      <w:r>
        <w:t xml:space="preserve"> a pravidla pro nakládání s písemnostmi zpracovanými v rámci plnění </w:t>
      </w:r>
      <w:r>
        <w:rPr>
          <w:smallCaps/>
        </w:rPr>
        <w:t>díla</w:t>
      </w:r>
      <w:r>
        <w:t>.</w:t>
      </w:r>
    </w:p>
    <w:p w14:paraId="3B8B2D70" w14:textId="77777777" w:rsidR="003C5163" w:rsidRDefault="003C5163">
      <w:r>
        <w:t xml:space="preserve">Definuje postupy výměny písemností mezi </w:t>
      </w:r>
      <w:r>
        <w:rPr>
          <w:smallCaps/>
        </w:rPr>
        <w:t>zhotovitelem</w:t>
      </w:r>
      <w:r>
        <w:t xml:space="preserve"> a </w:t>
      </w:r>
      <w:r>
        <w:rPr>
          <w:smallCaps/>
        </w:rPr>
        <w:t>objednatelem</w:t>
      </w:r>
      <w:r>
        <w:t>, vydávání, distribuci, revize a archivaci písemností.</w:t>
      </w:r>
    </w:p>
    <w:p w14:paraId="655AE7F8" w14:textId="77777777" w:rsidR="003C5163" w:rsidRDefault="003C5163">
      <w:r>
        <w:t xml:space="preserve">Stanovuje také pravidla pro elektronickou komunikaci mezi zástupci </w:t>
      </w:r>
      <w:r>
        <w:rPr>
          <w:smallCaps/>
        </w:rPr>
        <w:t xml:space="preserve">objednatele </w:t>
      </w:r>
      <w:r>
        <w:t xml:space="preserve">a </w:t>
      </w:r>
      <w:r>
        <w:rPr>
          <w:smallCaps/>
        </w:rPr>
        <w:t>zhotovitele.</w:t>
      </w:r>
    </w:p>
    <w:p w14:paraId="6B81FD77" w14:textId="77777777" w:rsidR="003C5163" w:rsidRDefault="003C5163">
      <w:pPr>
        <w:pStyle w:val="Odstavec"/>
      </w:pPr>
      <w:r>
        <w:t>Administrativní řád bude obsahovat zejména:</w:t>
      </w:r>
    </w:p>
    <w:p w14:paraId="74E5BF67" w14:textId="77777777" w:rsidR="003C5163" w:rsidRDefault="003C5163">
      <w:pPr>
        <w:numPr>
          <w:ilvl w:val="0"/>
          <w:numId w:val="12"/>
        </w:numPr>
        <w:tabs>
          <w:tab w:val="clear" w:pos="720"/>
          <w:tab w:val="num" w:pos="360"/>
        </w:tabs>
        <w:ind w:left="360"/>
      </w:pPr>
      <w:r>
        <w:t>Úvodní údaje</w:t>
      </w:r>
    </w:p>
    <w:p w14:paraId="2CECD851" w14:textId="77777777" w:rsidR="003C5163" w:rsidRDefault="003C5163">
      <w:pPr>
        <w:numPr>
          <w:ilvl w:val="0"/>
          <w:numId w:val="12"/>
        </w:numPr>
        <w:tabs>
          <w:tab w:val="clear" w:pos="720"/>
          <w:tab w:val="num" w:pos="360"/>
        </w:tabs>
        <w:ind w:left="360"/>
      </w:pPr>
      <w:r>
        <w:t>Účel a platnost dokumentu</w:t>
      </w:r>
    </w:p>
    <w:p w14:paraId="153365AF" w14:textId="77777777" w:rsidR="003C5163" w:rsidRDefault="003C5163">
      <w:pPr>
        <w:numPr>
          <w:ilvl w:val="0"/>
          <w:numId w:val="12"/>
        </w:numPr>
        <w:tabs>
          <w:tab w:val="clear" w:pos="720"/>
          <w:tab w:val="num" w:pos="360"/>
        </w:tabs>
        <w:ind w:left="360"/>
      </w:pPr>
      <w:r>
        <w:t>Definice a zkratky</w:t>
      </w:r>
    </w:p>
    <w:p w14:paraId="6FD09E46" w14:textId="77777777" w:rsidR="003C5163" w:rsidRDefault="003C5163">
      <w:pPr>
        <w:numPr>
          <w:ilvl w:val="0"/>
          <w:numId w:val="12"/>
        </w:numPr>
        <w:tabs>
          <w:tab w:val="clear" w:pos="720"/>
          <w:tab w:val="num" w:pos="360"/>
        </w:tabs>
        <w:ind w:left="360"/>
      </w:pPr>
      <w:r>
        <w:t xml:space="preserve">Určení vstupního a výstupního místa (na straně </w:t>
      </w:r>
      <w:r>
        <w:rPr>
          <w:smallCaps/>
        </w:rPr>
        <w:t>zhotovitele</w:t>
      </w:r>
      <w:r>
        <w:t xml:space="preserve"> i </w:t>
      </w:r>
      <w:r>
        <w:rPr>
          <w:smallCaps/>
        </w:rPr>
        <w:t>objednatele</w:t>
      </w:r>
      <w:r>
        <w:t>)</w:t>
      </w:r>
    </w:p>
    <w:p w14:paraId="3154CA02" w14:textId="77777777" w:rsidR="003C5163" w:rsidRDefault="003C5163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smallCaps/>
        </w:rPr>
      </w:pPr>
      <w:r>
        <w:t>Pravidla vzájemné komunikace a korespondenční postupy, vymezení odpovědností</w:t>
      </w:r>
    </w:p>
    <w:p w14:paraId="1CD67BD5" w14:textId="77777777" w:rsidR="003C5163" w:rsidRDefault="003C5163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smallCaps/>
        </w:rPr>
      </w:pPr>
      <w:r>
        <w:t>Značení korespondence (písemné i elektronické)</w:t>
      </w:r>
    </w:p>
    <w:p w14:paraId="6B594A55" w14:textId="77777777" w:rsidR="003C5163" w:rsidRDefault="003C5163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smallCaps/>
        </w:rPr>
      </w:pPr>
      <w:r>
        <w:t xml:space="preserve">Adresy, identifikace, odpovědné (kontaktní) osoby a spojení na </w:t>
      </w:r>
      <w:r>
        <w:rPr>
          <w:smallCaps/>
        </w:rPr>
        <w:t>objednatele</w:t>
      </w:r>
      <w:r>
        <w:t xml:space="preserve">, </w:t>
      </w:r>
      <w:r>
        <w:rPr>
          <w:smallCaps/>
        </w:rPr>
        <w:t xml:space="preserve">zhotovitele, </w:t>
      </w:r>
      <w:r>
        <w:t xml:space="preserve">Správce stavby (TDI), Autorizovanou osobu, Notifikovanou osobu, koordinátora BOZP, nezávislého zhotovitele </w:t>
      </w:r>
      <w:r>
        <w:rPr>
          <w:smallCaps/>
        </w:rPr>
        <w:t>garančního měření</w:t>
      </w:r>
      <w:r>
        <w:t xml:space="preserve"> a konzultanty </w:t>
      </w:r>
      <w:r>
        <w:rPr>
          <w:smallCaps/>
        </w:rPr>
        <w:t>objednatele</w:t>
      </w:r>
    </w:p>
    <w:p w14:paraId="5B85824F" w14:textId="77777777" w:rsidR="003C5163" w:rsidRDefault="003C5163">
      <w:pPr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smallCaps/>
        </w:rPr>
      </w:pPr>
      <w:r>
        <w:t>Publicita</w:t>
      </w:r>
      <w:r>
        <w:rPr>
          <w:smallCaps/>
        </w:rPr>
        <w:t xml:space="preserve"> díla</w:t>
      </w:r>
    </w:p>
    <w:p w14:paraId="2BE4EC0A" w14:textId="77777777" w:rsidR="003C5163" w:rsidRDefault="003C5163">
      <w:pPr>
        <w:numPr>
          <w:ilvl w:val="0"/>
          <w:numId w:val="12"/>
        </w:numPr>
        <w:tabs>
          <w:tab w:val="clear" w:pos="720"/>
          <w:tab w:val="num" w:pos="360"/>
        </w:tabs>
        <w:ind w:left="360"/>
      </w:pPr>
      <w:r>
        <w:t>Závěrečná ustanovení</w:t>
      </w:r>
    </w:p>
    <w:p w14:paraId="083FFF39" w14:textId="77777777" w:rsidR="003C5163" w:rsidRDefault="003C5163">
      <w:pPr>
        <w:pStyle w:val="Odstavec"/>
      </w:pPr>
      <w:r>
        <w:t>Přílohy, jako například:</w:t>
      </w:r>
    </w:p>
    <w:p w14:paraId="1A2EDB0B" w14:textId="77777777" w:rsidR="003C5163" w:rsidRDefault="003C5163">
      <w:pPr>
        <w:pStyle w:val="Odrka"/>
      </w:pPr>
      <w:r>
        <w:t xml:space="preserve">jmenné organizační schéma </w:t>
      </w:r>
      <w:r>
        <w:rPr>
          <w:smallCaps/>
        </w:rPr>
        <w:t>zhotovitele</w:t>
      </w:r>
      <w:r>
        <w:t xml:space="preserve"> pro realizaci </w:t>
      </w:r>
      <w:r>
        <w:rPr>
          <w:smallCaps/>
        </w:rPr>
        <w:t>díla</w:t>
      </w:r>
    </w:p>
    <w:p w14:paraId="1295E45B" w14:textId="77777777" w:rsidR="003C5163" w:rsidRDefault="003C5163">
      <w:pPr>
        <w:pStyle w:val="Odrka"/>
        <w:rPr>
          <w:smallCaps/>
        </w:rPr>
      </w:pPr>
      <w:r>
        <w:t xml:space="preserve">jmenné organizační schéma </w:t>
      </w:r>
      <w:r>
        <w:rPr>
          <w:smallCaps/>
        </w:rPr>
        <w:t>objednatele</w:t>
      </w:r>
      <w:r>
        <w:t xml:space="preserve"> pro realizaci </w:t>
      </w:r>
      <w:r>
        <w:rPr>
          <w:smallCaps/>
        </w:rPr>
        <w:t>díla</w:t>
      </w:r>
    </w:p>
    <w:p w14:paraId="1B6622BF" w14:textId="77777777" w:rsidR="003C5163" w:rsidRDefault="003C5163">
      <w:pPr>
        <w:pStyle w:val="Odrka"/>
      </w:pPr>
      <w:r>
        <w:t>apod.</w:t>
      </w:r>
    </w:p>
    <w:p w14:paraId="384FA8E4" w14:textId="77777777" w:rsidR="003C5163" w:rsidRDefault="003C5163">
      <w:pPr>
        <w:keepNext/>
        <w:ind w:left="2127" w:hanging="1419"/>
      </w:pPr>
    </w:p>
    <w:p w14:paraId="630F12CF" w14:textId="77777777" w:rsidR="003C5163" w:rsidRDefault="003C5163">
      <w:pPr>
        <w:pStyle w:val="Nadpis2"/>
      </w:pPr>
      <w:bookmarkStart w:id="14" w:name="_Toc290969527"/>
      <w:bookmarkStart w:id="15" w:name="_Toc292888611"/>
      <w:bookmarkStart w:id="16" w:name="_Toc292889243"/>
      <w:bookmarkStart w:id="17" w:name="_Toc292892508"/>
      <w:bookmarkStart w:id="18" w:name="_Toc293061449"/>
      <w:bookmarkStart w:id="19" w:name="_Toc294530515"/>
      <w:bookmarkStart w:id="20" w:name="_Toc294530976"/>
      <w:bookmarkEnd w:id="14"/>
      <w:bookmarkEnd w:id="15"/>
      <w:bookmarkEnd w:id="16"/>
      <w:bookmarkEnd w:id="17"/>
      <w:bookmarkEnd w:id="18"/>
      <w:bookmarkEnd w:id="19"/>
      <w:bookmarkEnd w:id="20"/>
      <w:r>
        <w:br w:type="page"/>
      </w:r>
      <w:bookmarkStart w:id="21" w:name="_Toc170029086"/>
      <w:bookmarkStart w:id="22" w:name="_Toc274288671"/>
      <w:bookmarkStart w:id="23" w:name="_Toc147991773"/>
      <w:bookmarkStart w:id="24" w:name="_Toc105206210"/>
      <w:r>
        <w:lastRenderedPageBreak/>
        <w:t xml:space="preserve">Plán tvorby dokumentace </w:t>
      </w:r>
      <w:bookmarkEnd w:id="21"/>
      <w:bookmarkEnd w:id="22"/>
      <w:r>
        <w:t>(PLTD)</w:t>
      </w:r>
      <w:bookmarkEnd w:id="23"/>
    </w:p>
    <w:p w14:paraId="54518330" w14:textId="77777777" w:rsidR="003C5163" w:rsidRDefault="003C5163">
      <w:pPr>
        <w:rPr>
          <w:snapToGrid w:val="0"/>
        </w:rPr>
      </w:pPr>
      <w:r>
        <w:rPr>
          <w:snapToGrid w:val="0"/>
        </w:rPr>
        <w:t xml:space="preserve">Plán tvorby dokumentace popíše způsob a postupy tvorby dokumentace </w:t>
      </w:r>
      <w:r>
        <w:rPr>
          <w:smallCaps/>
          <w:snapToGrid w:val="0"/>
        </w:rPr>
        <w:t>zhotovitele</w:t>
      </w:r>
      <w:r>
        <w:rPr>
          <w:snapToGrid w:val="0"/>
        </w:rPr>
        <w:t xml:space="preserve"> zpracovávané v rámci </w:t>
      </w:r>
      <w:r>
        <w:rPr>
          <w:smallCaps/>
          <w:snapToGrid w:val="0"/>
        </w:rPr>
        <w:t>díla</w:t>
      </w:r>
      <w:r>
        <w:rPr>
          <w:snapToGrid w:val="0"/>
        </w:rPr>
        <w:t>, stanoví program schvalování dokumentace a určí termíny předpokládaného vydání jednotlivých dokumentů.</w:t>
      </w:r>
    </w:p>
    <w:p w14:paraId="5622A92B" w14:textId="77777777" w:rsidR="003C5163" w:rsidRDefault="003C5163">
      <w:pPr>
        <w:pStyle w:val="Odstavec"/>
        <w:rPr>
          <w:snapToGrid w:val="0"/>
        </w:rPr>
      </w:pPr>
      <w:r>
        <w:rPr>
          <w:snapToGrid w:val="0"/>
        </w:rPr>
        <w:t>Bude obsahovat zejména:</w:t>
      </w:r>
    </w:p>
    <w:p w14:paraId="0AC0C392" w14:textId="77777777" w:rsidR="003C5163" w:rsidRDefault="003C5163">
      <w:pPr>
        <w:ind w:left="284" w:hanging="284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  <w:t>Formální pravidla pro tvorbu dokumentace jako:</w:t>
      </w:r>
    </w:p>
    <w:p w14:paraId="201B6F90" w14:textId="77777777" w:rsidR="003C5163" w:rsidRDefault="003C5163">
      <w:pPr>
        <w:pStyle w:val="Odrka"/>
        <w:rPr>
          <w:snapToGrid w:val="0"/>
        </w:rPr>
      </w:pPr>
      <w:r>
        <w:rPr>
          <w:snapToGrid w:val="0"/>
        </w:rPr>
        <w:t xml:space="preserve">použité SW nástroje, </w:t>
      </w:r>
    </w:p>
    <w:p w14:paraId="5793B1A4" w14:textId="77777777" w:rsidR="003C5163" w:rsidRDefault="003C5163">
      <w:pPr>
        <w:pStyle w:val="Odrka"/>
      </w:pPr>
      <w:r>
        <w:t>jednotný identifikační systém tištěné dokumentace,</w:t>
      </w:r>
    </w:p>
    <w:p w14:paraId="5812C19C" w14:textId="77777777" w:rsidR="003C5163" w:rsidRDefault="003C5163">
      <w:pPr>
        <w:pStyle w:val="Odrka"/>
      </w:pPr>
      <w:r>
        <w:t>způsob označování elektronických souborů,</w:t>
      </w:r>
    </w:p>
    <w:p w14:paraId="629A6020" w14:textId="77777777" w:rsidR="003C5163" w:rsidRDefault="003C5163">
      <w:pPr>
        <w:pStyle w:val="Odrka"/>
        <w:rPr>
          <w:snapToGrid w:val="0"/>
        </w:rPr>
      </w:pPr>
      <w:r>
        <w:rPr>
          <w:snapToGrid w:val="0"/>
        </w:rPr>
        <w:t xml:space="preserve">pravidla pro označování dokumentace </w:t>
      </w:r>
      <w:r w:rsidR="00EB6853">
        <w:rPr>
          <w:smallCaps/>
          <w:snapToGrid w:val="0"/>
        </w:rPr>
        <w:t>pod</w:t>
      </w:r>
      <w:r>
        <w:rPr>
          <w:smallCaps/>
          <w:snapToGrid w:val="0"/>
        </w:rPr>
        <w:t>dodavatelů,</w:t>
      </w:r>
    </w:p>
    <w:p w14:paraId="57669F63" w14:textId="77777777" w:rsidR="003C5163" w:rsidRDefault="003C5163">
      <w:pPr>
        <w:pStyle w:val="Odrka"/>
      </w:pPr>
      <w:r>
        <w:t>vzory používaných razítek na výkresech,</w:t>
      </w:r>
    </w:p>
    <w:p w14:paraId="16FD8B29" w14:textId="77777777" w:rsidR="003C5163" w:rsidRDefault="003C5163">
      <w:pPr>
        <w:pStyle w:val="Odrka"/>
      </w:pPr>
      <w:r>
        <w:t>šablony titulních a dalších listů písemných dokumentů,</w:t>
      </w:r>
    </w:p>
    <w:p w14:paraId="17D0507B" w14:textId="77777777" w:rsidR="003C5163" w:rsidRDefault="003C5163">
      <w:pPr>
        <w:pStyle w:val="Odrka"/>
      </w:pPr>
      <w:r>
        <w:t>šablony dopisů, protokolů, formulářů, zápisů, zpráv, změnového listu,</w:t>
      </w:r>
    </w:p>
    <w:p w14:paraId="2DAC3515" w14:textId="77777777" w:rsidR="003C5163" w:rsidRDefault="003C5163">
      <w:pPr>
        <w:pStyle w:val="Odrka"/>
        <w:rPr>
          <w:snapToGrid w:val="0"/>
        </w:rPr>
      </w:pPr>
      <w:r>
        <w:rPr>
          <w:snapToGrid w:val="0"/>
        </w:rPr>
        <w:t xml:space="preserve">způsob řízení </w:t>
      </w:r>
      <w:r>
        <w:t xml:space="preserve">distribuce a ukládání </w:t>
      </w:r>
      <w:r>
        <w:rPr>
          <w:snapToGrid w:val="0"/>
        </w:rPr>
        <w:t>dokumentace vč. označování revizí,</w:t>
      </w:r>
    </w:p>
    <w:p w14:paraId="427D3B86" w14:textId="77777777" w:rsidR="003C5163" w:rsidRDefault="003C5163">
      <w:pPr>
        <w:pStyle w:val="Odrka"/>
      </w:pPr>
      <w:r>
        <w:t>řízení změn.</w:t>
      </w:r>
    </w:p>
    <w:p w14:paraId="596155CD" w14:textId="77777777" w:rsidR="003C5163" w:rsidRDefault="003C5163">
      <w:pPr>
        <w:pStyle w:val="Odstavec"/>
        <w:ind w:left="284" w:hanging="284"/>
        <w:rPr>
          <w:snapToGrid w:val="0"/>
        </w:rPr>
      </w:pPr>
      <w:r>
        <w:rPr>
          <w:snapToGrid w:val="0"/>
        </w:rPr>
        <w:t>2)</w:t>
      </w:r>
      <w:r>
        <w:rPr>
          <w:snapToGrid w:val="0"/>
        </w:rPr>
        <w:tab/>
        <w:t xml:space="preserve">Soupis dokumentace zpracovávané </w:t>
      </w:r>
      <w:r>
        <w:rPr>
          <w:smallCaps/>
          <w:snapToGrid w:val="0"/>
        </w:rPr>
        <w:t>zhotovitelem</w:t>
      </w:r>
      <w:r>
        <w:t xml:space="preserve"> v rozsahu uvedeném v kapitolách 2.3 až 2.16 této přílohy 3 </w:t>
      </w:r>
      <w:r>
        <w:rPr>
          <w:smallCaps/>
        </w:rPr>
        <w:t>smlouvy</w:t>
      </w:r>
      <w:r>
        <w:rPr>
          <w:snapToGrid w:val="0"/>
        </w:rPr>
        <w:t>, ze které bude pro každý typ dokumentu zřejmé minimálně:</w:t>
      </w:r>
    </w:p>
    <w:p w14:paraId="06257650" w14:textId="77777777" w:rsidR="003C5163" w:rsidRDefault="003C5163">
      <w:pPr>
        <w:pStyle w:val="Odrka"/>
      </w:pPr>
      <w:r>
        <w:t>rámcový obsah a struktura dokumentu,</w:t>
      </w:r>
    </w:p>
    <w:p w14:paraId="6638908F" w14:textId="77777777" w:rsidR="003C5163" w:rsidRDefault="003C5163">
      <w:pPr>
        <w:pStyle w:val="Odrka"/>
      </w:pPr>
      <w:r>
        <w:t>zpracovatel dokumentu (</w:t>
      </w:r>
      <w:r>
        <w:rPr>
          <w:smallCaps/>
        </w:rPr>
        <w:t>zhotovitel</w:t>
      </w:r>
      <w:r>
        <w:t xml:space="preserve"> nebo jeho </w:t>
      </w:r>
      <w:r w:rsidR="00EB6853" w:rsidRPr="00EB6853">
        <w:rPr>
          <w:smallCaps/>
        </w:rPr>
        <w:t>pod</w:t>
      </w:r>
      <w:r w:rsidRPr="00EB6853">
        <w:rPr>
          <w:smallCaps/>
        </w:rPr>
        <w:t>dodavatel</w:t>
      </w:r>
      <w:r>
        <w:t xml:space="preserve">), </w:t>
      </w:r>
    </w:p>
    <w:p w14:paraId="230EB251" w14:textId="77777777" w:rsidR="003C5163" w:rsidRDefault="003C5163">
      <w:pPr>
        <w:pStyle w:val="Odrka"/>
      </w:pPr>
      <w:r>
        <w:t>u databázových dokumentů (seznamů) bude uvedena struktura databáze.</w:t>
      </w:r>
    </w:p>
    <w:p w14:paraId="05DB8447" w14:textId="77777777" w:rsidR="003C5163" w:rsidRDefault="003C5163">
      <w:pPr>
        <w:pStyle w:val="Odstavec"/>
      </w:pPr>
      <w:r>
        <w:t xml:space="preserve">U dokumentů, které budou součástí </w:t>
      </w:r>
      <w:r>
        <w:rPr>
          <w:smallCaps/>
        </w:rPr>
        <w:t>projektu</w:t>
      </w:r>
      <w:r>
        <w:t xml:space="preserve">, bude stanoveno, které informace budou obsaženy ve fázi 1 </w:t>
      </w:r>
      <w:r>
        <w:rPr>
          <w:smallCaps/>
        </w:rPr>
        <w:t>projektu</w:t>
      </w:r>
      <w:r>
        <w:t xml:space="preserve"> a které ve fázi 2 </w:t>
      </w:r>
      <w:r>
        <w:rPr>
          <w:smallCaps/>
        </w:rPr>
        <w:t>projektu</w:t>
      </w:r>
      <w:r>
        <w:t xml:space="preserve"> (viz kapitola 2.5.1). </w:t>
      </w:r>
    </w:p>
    <w:p w14:paraId="516E49C5" w14:textId="77777777" w:rsidR="003C5163" w:rsidRDefault="003C5163">
      <w:pPr>
        <w:pStyle w:val="Odstavec"/>
        <w:ind w:left="284" w:hanging="284"/>
        <w:rPr>
          <w:snapToGrid w:val="0"/>
        </w:rPr>
      </w:pPr>
      <w:r>
        <w:t>3)</w:t>
      </w:r>
      <w:r>
        <w:tab/>
        <w:t xml:space="preserve">Harmonogram schvalování a předávání dokumentace, podle kterého bude v dohodnutých termínech </w:t>
      </w:r>
      <w:r>
        <w:rPr>
          <w:smallCaps/>
        </w:rPr>
        <w:t>zhotovitel</w:t>
      </w:r>
      <w:r>
        <w:t xml:space="preserve"> postupně předkládat </w:t>
      </w:r>
      <w:r>
        <w:rPr>
          <w:smallCaps/>
        </w:rPr>
        <w:t>objednateli</w:t>
      </w:r>
      <w:r>
        <w:t xml:space="preserve"> ke schválení jednotlivé části dokumentace včetně:</w:t>
      </w:r>
    </w:p>
    <w:p w14:paraId="0F10EA54" w14:textId="77777777" w:rsidR="003C5163" w:rsidRDefault="003C5163">
      <w:pPr>
        <w:pStyle w:val="Odrka"/>
      </w:pPr>
      <w:r>
        <w:t xml:space="preserve">předpokládaných termínů konzultací mezi </w:t>
      </w:r>
      <w:r>
        <w:rPr>
          <w:smallCaps/>
        </w:rPr>
        <w:t>zhotovitelem</w:t>
      </w:r>
      <w:r>
        <w:t xml:space="preserve"> a </w:t>
      </w:r>
      <w:r>
        <w:rPr>
          <w:smallCaps/>
        </w:rPr>
        <w:t>objednatelem</w:t>
      </w:r>
      <w:r>
        <w:t>,</w:t>
      </w:r>
    </w:p>
    <w:p w14:paraId="16FA513D" w14:textId="77777777" w:rsidR="003C5163" w:rsidRDefault="003C5163">
      <w:pPr>
        <w:pStyle w:val="Odrka"/>
        <w:rPr>
          <w:snapToGrid w:val="0"/>
        </w:rPr>
      </w:pPr>
      <w:r>
        <w:t>plánovaných</w:t>
      </w:r>
      <w:r>
        <w:rPr>
          <w:snapToGrid w:val="0"/>
        </w:rPr>
        <w:t xml:space="preserve"> termínů připomínkování a odsouhlasování dokumentů </w:t>
      </w:r>
      <w:r>
        <w:rPr>
          <w:smallCaps/>
          <w:snapToGrid w:val="0"/>
        </w:rPr>
        <w:t>objednatelem,</w:t>
      </w:r>
    </w:p>
    <w:p w14:paraId="1C0B57E5" w14:textId="77777777" w:rsidR="003C5163" w:rsidRDefault="003C5163">
      <w:pPr>
        <w:pStyle w:val="Odrka"/>
        <w:rPr>
          <w:snapToGrid w:val="0"/>
        </w:rPr>
      </w:pPr>
      <w:r>
        <w:rPr>
          <w:snapToGrid w:val="0"/>
        </w:rPr>
        <w:t xml:space="preserve">popř. další údaje potřebné pro řízení a koordinaci tvorby dokumentace </w:t>
      </w:r>
      <w:r>
        <w:rPr>
          <w:smallCaps/>
          <w:snapToGrid w:val="0"/>
        </w:rPr>
        <w:t>zhotovitele</w:t>
      </w:r>
      <w:r>
        <w:rPr>
          <w:snapToGrid w:val="0"/>
        </w:rPr>
        <w:t xml:space="preserve"> jako jsou potřebné vstupy </w:t>
      </w:r>
      <w:r w:rsidR="00EB6853">
        <w:rPr>
          <w:smallCaps/>
          <w:snapToGrid w:val="0"/>
        </w:rPr>
        <w:t>pod</w:t>
      </w:r>
      <w:r>
        <w:rPr>
          <w:smallCaps/>
          <w:snapToGrid w:val="0"/>
        </w:rPr>
        <w:t>dodavatelů</w:t>
      </w:r>
      <w:r>
        <w:rPr>
          <w:snapToGrid w:val="0"/>
        </w:rPr>
        <w:t xml:space="preserve"> a jejich termíny.</w:t>
      </w:r>
    </w:p>
    <w:p w14:paraId="7A37B1A6" w14:textId="77777777" w:rsidR="003C5163" w:rsidRDefault="003C5163">
      <w:pPr>
        <w:pStyle w:val="Odstavec"/>
        <w:rPr>
          <w:snapToGrid w:val="0"/>
        </w:rPr>
      </w:pPr>
      <w:r>
        <w:rPr>
          <w:snapToGrid w:val="0"/>
        </w:rPr>
        <w:t>Časové údaje budou vycházet z platné verze časového a prováděcího plánu.</w:t>
      </w:r>
    </w:p>
    <w:p w14:paraId="45A715C1" w14:textId="77777777" w:rsidR="003C5163" w:rsidRDefault="003C5163">
      <w:pPr>
        <w:rPr>
          <w:snapToGrid w:val="0"/>
        </w:rPr>
      </w:pPr>
      <w:r>
        <w:rPr>
          <w:snapToGrid w:val="0"/>
        </w:rPr>
        <w:t xml:space="preserve">Aktuální verze programu schvalování a předávání dokumentace bude vždy předkládána jako jeden z podkladů pro postupové schůzky podle čl. 20 </w:t>
      </w:r>
      <w:r>
        <w:rPr>
          <w:smallCaps/>
          <w:snapToGrid w:val="0"/>
        </w:rPr>
        <w:t>smlouvy</w:t>
      </w:r>
      <w:r>
        <w:rPr>
          <w:snapToGrid w:val="0"/>
        </w:rPr>
        <w:t>.</w:t>
      </w:r>
    </w:p>
    <w:p w14:paraId="35FA6F0C" w14:textId="77777777" w:rsidR="003C5163" w:rsidRDefault="003C5163">
      <w:pPr>
        <w:pStyle w:val="Nadpis2"/>
      </w:pPr>
      <w:r>
        <w:br w:type="page"/>
      </w:r>
      <w:bookmarkStart w:id="25" w:name="_Toc147991774"/>
      <w:r>
        <w:lastRenderedPageBreak/>
        <w:t>Dokumentace zajištění kvality</w:t>
      </w:r>
      <w:bookmarkEnd w:id="25"/>
      <w:r>
        <w:t xml:space="preserve"> </w:t>
      </w:r>
    </w:p>
    <w:p w14:paraId="6382E258" w14:textId="77777777" w:rsidR="003C5163" w:rsidRDefault="003C5163">
      <w:pPr>
        <w:widowControl w:val="0"/>
        <w:autoSpaceDE w:val="0"/>
        <w:autoSpaceDN w:val="0"/>
        <w:adjustRightInd w:val="0"/>
      </w:pPr>
      <w:r>
        <w:t>Dokumentace kvality zahrnuje:</w:t>
      </w:r>
    </w:p>
    <w:p w14:paraId="2F3232A5" w14:textId="77777777" w:rsidR="003C5163" w:rsidRDefault="003C5163">
      <w:pPr>
        <w:pStyle w:val="Odrka"/>
        <w:rPr>
          <w:smallCaps/>
        </w:rPr>
      </w:pPr>
      <w:r>
        <w:rPr>
          <w:smallCaps/>
        </w:rPr>
        <w:t>Plán kvality</w:t>
      </w:r>
    </w:p>
    <w:p w14:paraId="33CDB444" w14:textId="77777777" w:rsidR="003C5163" w:rsidRDefault="003C5163">
      <w:pPr>
        <w:pStyle w:val="Odrka"/>
      </w:pPr>
      <w:r>
        <w:t>Plán kontrol a zkoušek</w:t>
      </w:r>
    </w:p>
    <w:p w14:paraId="758963C0" w14:textId="77777777" w:rsidR="003C5163" w:rsidRDefault="003C5163">
      <w:pPr>
        <w:pStyle w:val="Odrka"/>
      </w:pPr>
      <w:r>
        <w:t>Programy zkoušek</w:t>
      </w:r>
    </w:p>
    <w:p w14:paraId="1ADE6603" w14:textId="0AE3B1A0" w:rsidR="00177B15" w:rsidRDefault="003C5163" w:rsidP="00177B15">
      <w:pPr>
        <w:pStyle w:val="Odrka"/>
      </w:pPr>
      <w:r>
        <w:t>Knihu kontrol a zkoušek</w:t>
      </w:r>
    </w:p>
    <w:p w14:paraId="60FC47BF" w14:textId="0F975E0D" w:rsidR="00177B15" w:rsidRDefault="00177B15" w:rsidP="00177B15">
      <w:pPr>
        <w:spacing w:before="120"/>
      </w:pPr>
      <w:r w:rsidRPr="0017491C">
        <w:rPr>
          <w:smallCaps/>
        </w:rPr>
        <w:t xml:space="preserve">zhotovitel </w:t>
      </w:r>
      <w:r>
        <w:t xml:space="preserve">je povinen v rámci řízení projektu plně respektovat a implementovat požadavky a závazné postupy </w:t>
      </w:r>
      <w:r w:rsidRPr="00ED50FB">
        <w:rPr>
          <w:smallCaps/>
        </w:rPr>
        <w:t>objednat</w:t>
      </w:r>
      <w:r>
        <w:rPr>
          <w:smallCaps/>
        </w:rPr>
        <w:t>e</w:t>
      </w:r>
      <w:r w:rsidRPr="00ED50FB">
        <w:rPr>
          <w:smallCaps/>
        </w:rPr>
        <w:t>le</w:t>
      </w:r>
      <w:r>
        <w:t xml:space="preserve"> na Řízení Kvality, BOZP a ŽP definované v dokumentaci tvořící doplněk D07</w:t>
      </w:r>
      <w:r w:rsidR="00552D3C">
        <w:t xml:space="preserve"> </w:t>
      </w:r>
      <w:r>
        <w:t xml:space="preserve">Přílohy </w:t>
      </w:r>
      <w:r w:rsidR="00804F67">
        <w:t xml:space="preserve">1 </w:t>
      </w:r>
      <w:r w:rsidR="00804F67" w:rsidRPr="00804F67">
        <w:rPr>
          <w:smallCaps/>
        </w:rPr>
        <w:t>smlouvy</w:t>
      </w:r>
      <w:r>
        <w:t>:</w:t>
      </w:r>
    </w:p>
    <w:p w14:paraId="49594F3D" w14:textId="77777777" w:rsidR="00177B15" w:rsidRDefault="00177B15" w:rsidP="00D751D0">
      <w:pPr>
        <w:pStyle w:val="Odstavecseseznamem"/>
        <w:numPr>
          <w:ilvl w:val="0"/>
          <w:numId w:val="19"/>
        </w:numPr>
      </w:pPr>
      <w:r>
        <w:t>Integrovaný Plán řízení Kvality, BOZP a ŽP včetně příloh</w:t>
      </w:r>
    </w:p>
    <w:p w14:paraId="0241C3BC" w14:textId="77777777" w:rsidR="00177B15" w:rsidRDefault="00177B15" w:rsidP="00D751D0">
      <w:pPr>
        <w:pStyle w:val="Odstavecseseznamem"/>
        <w:numPr>
          <w:ilvl w:val="0"/>
          <w:numId w:val="19"/>
        </w:numPr>
      </w:pPr>
      <w:r>
        <w:t>Plán BOZP včetně příloh</w:t>
      </w:r>
    </w:p>
    <w:p w14:paraId="66715FBE" w14:textId="2FFEBE57" w:rsidR="00177B15" w:rsidRDefault="00177B15" w:rsidP="00D751D0">
      <w:pPr>
        <w:pStyle w:val="Odstavecseseznamem"/>
        <w:numPr>
          <w:ilvl w:val="0"/>
          <w:numId w:val="19"/>
        </w:numPr>
      </w:pPr>
      <w:r>
        <w:t>Metodika BOZP, PO a ŽP včetně příloh</w:t>
      </w:r>
    </w:p>
    <w:p w14:paraId="3E7266E8" w14:textId="77777777" w:rsidR="003C5163" w:rsidRDefault="003C5163">
      <w:pPr>
        <w:pStyle w:val="Nadpis3"/>
        <w:numPr>
          <w:ilvl w:val="2"/>
          <w:numId w:val="1"/>
        </w:numPr>
        <w:ind w:left="1134"/>
      </w:pPr>
      <w:bookmarkStart w:id="26" w:name="_Toc147991775"/>
      <w:r>
        <w:t>Plán kvality</w:t>
      </w:r>
      <w:bookmarkEnd w:id="26"/>
    </w:p>
    <w:p w14:paraId="45E29EDC" w14:textId="77777777" w:rsidR="003C5163" w:rsidRDefault="003C5163">
      <w:pPr>
        <w:widowControl w:val="0"/>
        <w:autoSpaceDE w:val="0"/>
        <w:autoSpaceDN w:val="0"/>
        <w:adjustRightInd w:val="0"/>
      </w:pPr>
      <w:r>
        <w:rPr>
          <w:smallCaps/>
        </w:rPr>
        <w:t>Plán kvality díla</w:t>
      </w:r>
      <w:r>
        <w:t xml:space="preserve"> musí být </w:t>
      </w:r>
      <w:r>
        <w:rPr>
          <w:smallCaps/>
        </w:rPr>
        <w:t>zhotovitelem</w:t>
      </w:r>
      <w:r>
        <w:t xml:space="preserve"> zpracován v souladu s normou ČSN ISO 10005.</w:t>
      </w:r>
    </w:p>
    <w:p w14:paraId="21F529D4" w14:textId="2939D895" w:rsidR="003C5163" w:rsidRDefault="003C5163">
      <w:pPr>
        <w:widowControl w:val="0"/>
        <w:autoSpaceDE w:val="0"/>
        <w:autoSpaceDN w:val="0"/>
        <w:adjustRightInd w:val="0"/>
      </w:pPr>
      <w:r>
        <w:rPr>
          <w:smallCaps/>
        </w:rPr>
        <w:t>plán kvality</w:t>
      </w:r>
      <w:r>
        <w:t xml:space="preserve"> bude zpracován pro celý rozsah </w:t>
      </w:r>
      <w:r>
        <w:rPr>
          <w:smallCaps/>
        </w:rPr>
        <w:t>díla</w:t>
      </w:r>
      <w:r>
        <w:t xml:space="preserve"> a musí obsahovat postup řízení kvality pro všechny činnosti v rámci realizace </w:t>
      </w:r>
      <w:r>
        <w:rPr>
          <w:smallCaps/>
        </w:rPr>
        <w:t>díla</w:t>
      </w:r>
      <w:r w:rsidR="007E53B8">
        <w:rPr>
          <w:smallCaps/>
        </w:rPr>
        <w:t xml:space="preserve"> </w:t>
      </w:r>
      <w:r w:rsidR="007E53B8" w:rsidRPr="004C2218">
        <w:t xml:space="preserve">s respektováním závazných postupů </w:t>
      </w:r>
      <w:r w:rsidR="007E53B8" w:rsidRPr="004C2218">
        <w:rPr>
          <w:smallCaps/>
        </w:rPr>
        <w:t>objednatele</w:t>
      </w:r>
      <w:r>
        <w:t>.</w:t>
      </w:r>
    </w:p>
    <w:p w14:paraId="55525D91" w14:textId="77777777" w:rsidR="003C5163" w:rsidRDefault="003C5163">
      <w:pPr>
        <w:widowControl w:val="0"/>
        <w:autoSpaceDE w:val="0"/>
        <w:autoSpaceDN w:val="0"/>
        <w:adjustRightInd w:val="0"/>
      </w:pPr>
      <w:r>
        <w:t xml:space="preserve">V </w:t>
      </w:r>
      <w:r>
        <w:rPr>
          <w:smallCaps/>
        </w:rPr>
        <w:t xml:space="preserve">plánu kvality </w:t>
      </w:r>
      <w:r>
        <w:t xml:space="preserve">bude uveden výčet jednotlivých činností majících vliv na jakost </w:t>
      </w:r>
      <w:r>
        <w:rPr>
          <w:smallCaps/>
        </w:rPr>
        <w:t>díla</w:t>
      </w:r>
      <w:r>
        <w:t>.</w:t>
      </w:r>
    </w:p>
    <w:p w14:paraId="53DC5C51" w14:textId="77777777" w:rsidR="003C5163" w:rsidRDefault="003C5163">
      <w:pPr>
        <w:widowControl w:val="0"/>
        <w:autoSpaceDE w:val="0"/>
        <w:autoSpaceDN w:val="0"/>
        <w:adjustRightInd w:val="0"/>
      </w:pPr>
      <w:r>
        <w:t xml:space="preserve">Bude v něm uvedena odpovědnost, práva a povinnosti pracovníků pověřených řízením kvality. Svým provedením musí prokazovat, že požadavky specifikované ve </w:t>
      </w:r>
      <w:r>
        <w:rPr>
          <w:smallCaps/>
        </w:rPr>
        <w:t>smlouvě</w:t>
      </w:r>
      <w:r>
        <w:t xml:space="preserve"> jsou plánovány a řízeny a že jejich vývoj bude sledován. Dále bude určovat druh použitých norem, technických podmínek a předpisů pro provádění kontrol, typy záznamů o kvalitě, kdo zkoušky provádí a účast na těchto zkouškách.</w:t>
      </w:r>
    </w:p>
    <w:p w14:paraId="47CE64B2" w14:textId="77777777" w:rsidR="003C5163" w:rsidRDefault="003C5163">
      <w:pPr>
        <w:widowControl w:val="0"/>
        <w:autoSpaceDE w:val="0"/>
        <w:autoSpaceDN w:val="0"/>
        <w:adjustRightInd w:val="0"/>
      </w:pPr>
      <w:r>
        <w:t xml:space="preserve">V </w:t>
      </w:r>
      <w:r>
        <w:rPr>
          <w:smallCaps/>
        </w:rPr>
        <w:t>plánu kvality</w:t>
      </w:r>
      <w:r>
        <w:t xml:space="preserve"> bude přehledně uvedeno, jak jsou tyto činnosti zajištěny v jednotlivých fázích realizace, tj. zejména při:</w:t>
      </w:r>
    </w:p>
    <w:p w14:paraId="53F9CF43" w14:textId="77777777" w:rsidR="003C5163" w:rsidRDefault="003C5163">
      <w:pPr>
        <w:pStyle w:val="Odrka"/>
      </w:pPr>
      <w:r>
        <w:t>projektování (konstrukčním řešení),</w:t>
      </w:r>
    </w:p>
    <w:p w14:paraId="31912BEF" w14:textId="77777777" w:rsidR="003C5163" w:rsidRDefault="003C5163">
      <w:pPr>
        <w:pStyle w:val="Odrka"/>
        <w:rPr>
          <w:b/>
        </w:rPr>
      </w:pPr>
      <w:r>
        <w:t>obchodním zajišťování nákupu materiálu a subdodávek,</w:t>
      </w:r>
    </w:p>
    <w:p w14:paraId="294F4D90" w14:textId="77777777" w:rsidR="003C5163" w:rsidRDefault="003C5163">
      <w:pPr>
        <w:pStyle w:val="Odrka"/>
      </w:pPr>
      <w:r>
        <w:t>vlastní výrobě,</w:t>
      </w:r>
    </w:p>
    <w:p w14:paraId="625F49B4" w14:textId="77777777" w:rsidR="003C5163" w:rsidRDefault="003C5163">
      <w:pPr>
        <w:pStyle w:val="Odrka"/>
      </w:pPr>
      <w:r>
        <w:t>stavebních pracích a montáži,</w:t>
      </w:r>
    </w:p>
    <w:p w14:paraId="7C9B67A9" w14:textId="77777777" w:rsidR="003C5163" w:rsidRDefault="003C5163">
      <w:pPr>
        <w:pStyle w:val="Odrka"/>
      </w:pPr>
      <w:r>
        <w:rPr>
          <w:smallCaps/>
        </w:rPr>
        <w:t>uvádění do provozu</w:t>
      </w:r>
      <w:r>
        <w:t>,</w:t>
      </w:r>
    </w:p>
    <w:p w14:paraId="70E4C676" w14:textId="77777777" w:rsidR="003C5163" w:rsidRDefault="003C5163">
      <w:pPr>
        <w:pStyle w:val="Odrka"/>
      </w:pPr>
      <w:r>
        <w:rPr>
          <w:smallCaps/>
        </w:rPr>
        <w:t>ověřovacím provozu</w:t>
      </w:r>
      <w:r>
        <w:t>.</w:t>
      </w:r>
    </w:p>
    <w:p w14:paraId="139E97AD" w14:textId="77777777" w:rsidR="003C5163" w:rsidRDefault="003C5163">
      <w:pPr>
        <w:pStyle w:val="Nadpis3"/>
        <w:numPr>
          <w:ilvl w:val="2"/>
          <w:numId w:val="1"/>
        </w:numPr>
        <w:ind w:left="1134"/>
      </w:pPr>
      <w:bookmarkStart w:id="27" w:name="_Toc147991776"/>
      <w:r>
        <w:t>Plán kontrol a zkoušek</w:t>
      </w:r>
      <w:bookmarkEnd w:id="27"/>
    </w:p>
    <w:p w14:paraId="462D9699" w14:textId="77777777" w:rsidR="003C5163" w:rsidRDefault="003C5163">
      <w:r>
        <w:rPr>
          <w:smallCaps/>
        </w:rPr>
        <w:t>zhotovitel</w:t>
      </w:r>
      <w:r>
        <w:t xml:space="preserve"> zpracuje Plán kontrol a zkoušek (PKZ), který zahrne všechny kontroly a zkoušky, které bude </w:t>
      </w:r>
      <w:r>
        <w:rPr>
          <w:smallCaps/>
        </w:rPr>
        <w:t>zhotovitel</w:t>
      </w:r>
      <w:r>
        <w:t xml:space="preserve"> a jeho </w:t>
      </w:r>
      <w:r w:rsidR="00EB6853">
        <w:rPr>
          <w:smallCaps/>
        </w:rPr>
        <w:t>pod</w:t>
      </w:r>
      <w:r>
        <w:rPr>
          <w:smallCaps/>
        </w:rPr>
        <w:t>dodavatelé</w:t>
      </w:r>
      <w:r>
        <w:t xml:space="preserve"> provád</w:t>
      </w:r>
      <w:r w:rsidR="00EB6853">
        <w:t xml:space="preserve">ět. Rozsah zkoušek je uveden v </w:t>
      </w:r>
      <w:r>
        <w:t xml:space="preserve">kapitole 10 Přílohy 1 </w:t>
      </w:r>
      <w:r>
        <w:rPr>
          <w:smallCaps/>
        </w:rPr>
        <w:t>smlouvy</w:t>
      </w:r>
      <w:r>
        <w:t xml:space="preserve"> (Požadavky </w:t>
      </w:r>
      <w:r>
        <w:rPr>
          <w:smallCaps/>
        </w:rPr>
        <w:t>objednatele</w:t>
      </w:r>
      <w:r>
        <w:t xml:space="preserve"> na technické řešení </w:t>
      </w:r>
      <w:r>
        <w:rPr>
          <w:smallCaps/>
        </w:rPr>
        <w:t>díla</w:t>
      </w:r>
      <w:r>
        <w:t xml:space="preserve">) </w:t>
      </w:r>
      <w:r>
        <w:rPr>
          <w:smallCaps/>
        </w:rPr>
        <w:t>smlouvy</w:t>
      </w:r>
      <w:r>
        <w:t xml:space="preserve"> pro všechny fáze přípravy a realizace </w:t>
      </w:r>
      <w:r>
        <w:rPr>
          <w:smallCaps/>
        </w:rPr>
        <w:t>díla,</w:t>
      </w:r>
      <w:r>
        <w:t xml:space="preserve"> kterými zajistí a prokáže soulad </w:t>
      </w:r>
      <w:r>
        <w:rPr>
          <w:smallCaps/>
        </w:rPr>
        <w:t>díla</w:t>
      </w:r>
      <w:r>
        <w:t xml:space="preserve"> s požadavky </w:t>
      </w:r>
      <w:r>
        <w:rPr>
          <w:smallCaps/>
        </w:rPr>
        <w:t>objednatele</w:t>
      </w:r>
      <w:r>
        <w:t xml:space="preserve">. </w:t>
      </w:r>
    </w:p>
    <w:p w14:paraId="5DF741C0" w14:textId="77777777" w:rsidR="003C5163" w:rsidRDefault="003C5163">
      <w:pPr>
        <w:pStyle w:val="Odstavec"/>
      </w:pPr>
      <w:r>
        <w:t>Jedná se zejména o:</w:t>
      </w:r>
    </w:p>
    <w:p w14:paraId="71A2383E" w14:textId="77777777" w:rsidR="003C5163" w:rsidRDefault="003C5163">
      <w:pPr>
        <w:pStyle w:val="Odrka"/>
      </w:pPr>
      <w:r>
        <w:t>kontroly a zkoušky při přejímce materiálu a subdodávek hromadně vyráběných zařízení,</w:t>
      </w:r>
    </w:p>
    <w:p w14:paraId="77548606" w14:textId="77777777" w:rsidR="003C5163" w:rsidRDefault="003C5163">
      <w:pPr>
        <w:pStyle w:val="Odrka"/>
      </w:pPr>
      <w:r>
        <w:t xml:space="preserve">kontroly a zkoušky při výrobě individuálně vyráběných zařízení,   </w:t>
      </w:r>
    </w:p>
    <w:p w14:paraId="00A69CC7" w14:textId="77777777" w:rsidR="003C5163" w:rsidRDefault="003C5163">
      <w:pPr>
        <w:pStyle w:val="Odrka"/>
      </w:pPr>
      <w:r>
        <w:t>kontroly a zkoušky hotových výrobků (Factory Acceptance Test – FAT),</w:t>
      </w:r>
    </w:p>
    <w:p w14:paraId="12D936DE" w14:textId="77777777" w:rsidR="003C5163" w:rsidRDefault="003C5163">
      <w:pPr>
        <w:pStyle w:val="Odrka"/>
      </w:pPr>
      <w:r>
        <w:t>kontroly a zkoušky stavební části,</w:t>
      </w:r>
    </w:p>
    <w:p w14:paraId="321A9B72" w14:textId="77777777" w:rsidR="003C5163" w:rsidRDefault="003C5163">
      <w:pPr>
        <w:pStyle w:val="Odrka"/>
      </w:pPr>
      <w:r>
        <w:lastRenderedPageBreak/>
        <w:t>kontroly a zkoušky při přejímce zařízení pro montáž,</w:t>
      </w:r>
    </w:p>
    <w:p w14:paraId="41CA3D9E" w14:textId="77777777" w:rsidR="003C5163" w:rsidRDefault="003C5163">
      <w:pPr>
        <w:pStyle w:val="Odrka"/>
      </w:pPr>
      <w:r>
        <w:t xml:space="preserve">individuální zkoušky (IZ) v rámci </w:t>
      </w:r>
      <w:r>
        <w:rPr>
          <w:smallCaps/>
        </w:rPr>
        <w:t>ukončení montáže</w:t>
      </w:r>
      <w:r>
        <w:t>,</w:t>
      </w:r>
    </w:p>
    <w:p w14:paraId="06AAA663" w14:textId="77777777" w:rsidR="003C5163" w:rsidRDefault="003C5163">
      <w:pPr>
        <w:pStyle w:val="Odrka"/>
      </w:pPr>
      <w:r>
        <w:t xml:space="preserve">kontroly a zkoušky při </w:t>
      </w:r>
      <w:r>
        <w:rPr>
          <w:smallCaps/>
        </w:rPr>
        <w:t>uvádění do provozu</w:t>
      </w:r>
      <w:r>
        <w:t xml:space="preserve">, které budou zahrnovat: </w:t>
      </w:r>
    </w:p>
    <w:p w14:paraId="5BBDE6CD" w14:textId="77777777" w:rsidR="003C5163" w:rsidRDefault="003C5163">
      <w:pPr>
        <w:pStyle w:val="Bod"/>
      </w:pPr>
      <w:r>
        <w:t xml:space="preserve">přípravu ke </w:t>
      </w:r>
      <w:r>
        <w:rPr>
          <w:smallCaps/>
        </w:rPr>
        <w:t>komplexnímu vyzkoušení</w:t>
      </w:r>
      <w:r>
        <w:t>,</w:t>
      </w:r>
    </w:p>
    <w:p w14:paraId="1F4C2137" w14:textId="77777777" w:rsidR="003C5163" w:rsidRDefault="003C5163">
      <w:pPr>
        <w:pStyle w:val="Bod"/>
      </w:pPr>
      <w:r>
        <w:rPr>
          <w:smallCaps/>
        </w:rPr>
        <w:t>komplexní vyzkoušení</w:t>
      </w:r>
      <w:r>
        <w:t xml:space="preserve">, včetně </w:t>
      </w:r>
      <w:r>
        <w:rPr>
          <w:smallCaps/>
        </w:rPr>
        <w:t>testu</w:t>
      </w:r>
      <w:r>
        <w:t xml:space="preserve"> „A“,</w:t>
      </w:r>
    </w:p>
    <w:p w14:paraId="46A2ED2F" w14:textId="77777777" w:rsidR="003C5163" w:rsidRDefault="003C5163">
      <w:pPr>
        <w:pStyle w:val="Bod"/>
      </w:pPr>
      <w:r>
        <w:rPr>
          <w:smallCaps/>
        </w:rPr>
        <w:t>komplexní zkoušku</w:t>
      </w:r>
      <w:r>
        <w:t>,</w:t>
      </w:r>
    </w:p>
    <w:p w14:paraId="7371F25F" w14:textId="77777777" w:rsidR="003C5163" w:rsidRDefault="003C5163">
      <w:pPr>
        <w:pStyle w:val="Odrka"/>
      </w:pPr>
      <w:r>
        <w:rPr>
          <w:smallCaps/>
        </w:rPr>
        <w:t>test</w:t>
      </w:r>
      <w:r>
        <w:t xml:space="preserve"> „B“.</w:t>
      </w:r>
    </w:p>
    <w:p w14:paraId="756C1F98" w14:textId="77777777" w:rsidR="003C5163" w:rsidRDefault="003C5163">
      <w:pPr>
        <w:pStyle w:val="Odstavec"/>
        <w:keepNext/>
      </w:pPr>
      <w:r>
        <w:t>Plány kontrol a zkoušek zpracované pro jednotlivé SO/IO/PS a řazené v časové posloupnosti jejich provádění, budou obsahovat zejména:</w:t>
      </w:r>
    </w:p>
    <w:p w14:paraId="5004F870" w14:textId="77777777" w:rsidR="003C5163" w:rsidRDefault="003C5163">
      <w:pPr>
        <w:pStyle w:val="Odrka"/>
      </w:pPr>
      <w:r>
        <w:t xml:space="preserve">název zkoušky nebo kontroly, </w:t>
      </w:r>
    </w:p>
    <w:p w14:paraId="69BBC204" w14:textId="77777777" w:rsidR="003C5163" w:rsidRDefault="003C5163">
      <w:pPr>
        <w:pStyle w:val="Odrka"/>
      </w:pPr>
      <w:r>
        <w:t>zkoušené nebo kontrolované zařízení,</w:t>
      </w:r>
    </w:p>
    <w:p w14:paraId="630F11C8" w14:textId="77777777" w:rsidR="003C5163" w:rsidRDefault="003C5163">
      <w:pPr>
        <w:pStyle w:val="Odrka"/>
      </w:pPr>
      <w:r>
        <w:t>druh zkoušky (zařazení z hlediska výše uvedených druhů kontrol a zkoušek),</w:t>
      </w:r>
    </w:p>
    <w:p w14:paraId="542A08EF" w14:textId="77777777" w:rsidR="003C5163" w:rsidRDefault="003C5163">
      <w:pPr>
        <w:pStyle w:val="Odrka"/>
      </w:pPr>
      <w:r>
        <w:t>technicky jasnou specifikaci konkrétní kontroly nebo zkoušky,</w:t>
      </w:r>
    </w:p>
    <w:p w14:paraId="6BA5AC83" w14:textId="77777777" w:rsidR="003C5163" w:rsidRDefault="003C5163">
      <w:pPr>
        <w:pStyle w:val="Odrka"/>
      </w:pPr>
      <w:r>
        <w:t>kontrolní metody a předpisy k jejímu provedení (kontrolní postup) včetně kritérií pro hodnocení výsledků kontroly nebo zkoušky. U kontrol nebo zkoušek, pro které je v souladu s kapitolou 2.3.3 zpracováván i program zkoušek, mohou být kritéria pro hodnocení výsledků kontroly nebo zkoušky podrobněji uvedena až v navazujícím programu zkoušek,</w:t>
      </w:r>
    </w:p>
    <w:p w14:paraId="4DD808D0" w14:textId="77777777" w:rsidR="003C5163" w:rsidRDefault="003C5163">
      <w:pPr>
        <w:pStyle w:val="Odrka"/>
      </w:pPr>
      <w:r>
        <w:t>způsob zaznamenání výsledku (nálezu) kontroly, zkoušky a jejího hodnocení,</w:t>
      </w:r>
    </w:p>
    <w:p w14:paraId="73D6EAB4" w14:textId="77777777" w:rsidR="003C5163" w:rsidRDefault="003C5163">
      <w:pPr>
        <w:pStyle w:val="Odrka"/>
      </w:pPr>
      <w:r>
        <w:t xml:space="preserve">místo pro zaznamenání svědečných (W - witness) nebo zádržných (H - hold) bodů odběratelské kontroly </w:t>
      </w:r>
      <w:r>
        <w:rPr>
          <w:smallCaps/>
        </w:rPr>
        <w:t>objednatele</w:t>
      </w:r>
      <w:r>
        <w:t>, případně pověřené nezávislé třetí strany.</w:t>
      </w:r>
    </w:p>
    <w:p w14:paraId="16F6DEC0" w14:textId="77777777" w:rsidR="003C5163" w:rsidRDefault="003C5163">
      <w:pPr>
        <w:pStyle w:val="Odstavec"/>
      </w:pPr>
      <w:r>
        <w:t xml:space="preserve">U jednotlivých kontrol a zkoušek bude vyznačeno, u kterých zkoušek je </w:t>
      </w:r>
      <w:r>
        <w:rPr>
          <w:smallCaps/>
        </w:rPr>
        <w:t>zhotovitel</w:t>
      </w:r>
      <w:r>
        <w:t xml:space="preserve"> povinen přizvat zástupce </w:t>
      </w:r>
      <w:r>
        <w:rPr>
          <w:smallCaps/>
        </w:rPr>
        <w:t>objednatele</w:t>
      </w:r>
      <w:r>
        <w:t>.</w:t>
      </w:r>
    </w:p>
    <w:p w14:paraId="17CC19D5" w14:textId="77777777" w:rsidR="003C5163" w:rsidRDefault="003C5163">
      <w:pPr>
        <w:pStyle w:val="Nadpis3"/>
        <w:numPr>
          <w:ilvl w:val="2"/>
          <w:numId w:val="1"/>
        </w:numPr>
        <w:ind w:left="1134"/>
      </w:pPr>
      <w:bookmarkStart w:id="28" w:name="_Toc147991777"/>
      <w:r>
        <w:t>Programy zkoušek</w:t>
      </w:r>
      <w:bookmarkEnd w:id="28"/>
    </w:p>
    <w:p w14:paraId="0C07CF0F" w14:textId="77777777" w:rsidR="003C5163" w:rsidRDefault="003C5163">
      <w:r>
        <w:t>Programy zkoušek budou zpracovány pouze pro:</w:t>
      </w:r>
    </w:p>
    <w:p w14:paraId="229F1B4A" w14:textId="77777777" w:rsidR="003C5163" w:rsidRDefault="003C5163">
      <w:pPr>
        <w:pStyle w:val="Odrka"/>
      </w:pPr>
      <w:r>
        <w:t>kontroly a zkoušky prováděné v rámci FAT,</w:t>
      </w:r>
    </w:p>
    <w:p w14:paraId="4CE69922" w14:textId="77777777" w:rsidR="003C5163" w:rsidRDefault="003C5163">
      <w:pPr>
        <w:pStyle w:val="Odrka"/>
      </w:pPr>
      <w:r>
        <w:t xml:space="preserve">kontroly a zkoušky při </w:t>
      </w:r>
      <w:r>
        <w:rPr>
          <w:smallCaps/>
        </w:rPr>
        <w:t>uvádění do provozu,</w:t>
      </w:r>
    </w:p>
    <w:p w14:paraId="458D907B" w14:textId="77777777" w:rsidR="003C5163" w:rsidRDefault="003C5163">
      <w:pPr>
        <w:pStyle w:val="Odrka"/>
      </w:pPr>
      <w:r>
        <w:t xml:space="preserve">kontroly a zkoušky prováděné </w:t>
      </w:r>
      <w:r>
        <w:rPr>
          <w:smallCaps/>
        </w:rPr>
        <w:t>zhotovitelem</w:t>
      </w:r>
      <w:r>
        <w:t xml:space="preserve"> při </w:t>
      </w:r>
      <w:r>
        <w:rPr>
          <w:smallCaps/>
        </w:rPr>
        <w:t>testu</w:t>
      </w:r>
      <w:r>
        <w:t xml:space="preserve"> </w:t>
      </w:r>
      <w:r>
        <w:rPr>
          <w:smallCaps/>
        </w:rPr>
        <w:t>„B“.</w:t>
      </w:r>
    </w:p>
    <w:p w14:paraId="62ECA46F" w14:textId="77777777" w:rsidR="003C5163" w:rsidRDefault="003C5163">
      <w:pPr>
        <w:pStyle w:val="Odstavec"/>
        <w:keepNext/>
      </w:pPr>
      <w:r>
        <w:t xml:space="preserve">Programy zkoušek budou obsahovat zejména: </w:t>
      </w:r>
    </w:p>
    <w:p w14:paraId="2B6D29CA" w14:textId="77777777" w:rsidR="003C5163" w:rsidRDefault="003C5163">
      <w:pPr>
        <w:pStyle w:val="Odrka"/>
      </w:pPr>
      <w:r>
        <w:t xml:space="preserve">cíl zkoušky, </w:t>
      </w:r>
    </w:p>
    <w:p w14:paraId="15E900B4" w14:textId="77777777" w:rsidR="003C5163" w:rsidRDefault="003C5163">
      <w:pPr>
        <w:pStyle w:val="Odrka"/>
      </w:pPr>
      <w:r>
        <w:t>hodnoty, které mají být prokázány a parametry, kterých má být dosaženo,</w:t>
      </w:r>
    </w:p>
    <w:p w14:paraId="26CCB676" w14:textId="77777777" w:rsidR="003C5163" w:rsidRDefault="003C5163">
      <w:pPr>
        <w:pStyle w:val="Odrka"/>
      </w:pPr>
      <w:r>
        <w:t>popis přípravy a postup zkoušky, zahrnující i časový plán zkoušky,</w:t>
      </w:r>
    </w:p>
    <w:p w14:paraId="168081C5" w14:textId="77777777" w:rsidR="003C5163" w:rsidRDefault="003C5163">
      <w:pPr>
        <w:pStyle w:val="Odrka"/>
      </w:pPr>
      <w:r>
        <w:t>seznam kontrolovaného a zkoušeného zařízení nebo jeho částí či celku,</w:t>
      </w:r>
    </w:p>
    <w:p w14:paraId="5AFF1F2F" w14:textId="77777777" w:rsidR="003C5163" w:rsidRDefault="003C5163">
      <w:pPr>
        <w:pStyle w:val="Odrka"/>
      </w:pPr>
      <w:r>
        <w:t>požadavky na připravenost funkčně souvisejících zařízení,</w:t>
      </w:r>
    </w:p>
    <w:p w14:paraId="085C25E5" w14:textId="77777777" w:rsidR="003C5163" w:rsidRDefault="003C5163">
      <w:pPr>
        <w:pStyle w:val="Odrka"/>
      </w:pPr>
      <w:r>
        <w:t xml:space="preserve">požadavky na personál pro provedení zkoušky (vč. personálu </w:t>
      </w:r>
      <w:r>
        <w:rPr>
          <w:smallCaps/>
        </w:rPr>
        <w:t>objednatele</w:t>
      </w:r>
      <w:r>
        <w:t xml:space="preserve"> tam, kde je nutná jeho součinnost),</w:t>
      </w:r>
    </w:p>
    <w:p w14:paraId="5226712C" w14:textId="77777777" w:rsidR="003C5163" w:rsidRDefault="003C5163">
      <w:pPr>
        <w:pStyle w:val="Odrka"/>
      </w:pPr>
      <w:r>
        <w:t>úsečkový diagram</w:t>
      </w:r>
      <w:r>
        <w:rPr>
          <w:smallCaps/>
        </w:rPr>
        <w:t xml:space="preserve"> </w:t>
      </w:r>
      <w:r>
        <w:t>s</w:t>
      </w:r>
      <w:r>
        <w:rPr>
          <w:smallCaps/>
        </w:rPr>
        <w:t xml:space="preserve"> v</w:t>
      </w:r>
      <w:r>
        <w:t>yznačením jednotlivých činností,</w:t>
      </w:r>
    </w:p>
    <w:p w14:paraId="27D07A8E" w14:textId="77777777" w:rsidR="003C5163" w:rsidRDefault="003C5163">
      <w:pPr>
        <w:pStyle w:val="Odrka"/>
      </w:pPr>
      <w:r>
        <w:t>seznam dokumentů a platných norem, podle kterých bude zkouška nebo kontrola prováděna,</w:t>
      </w:r>
    </w:p>
    <w:p w14:paraId="03FA5DB3" w14:textId="77777777" w:rsidR="003C5163" w:rsidRDefault="003C5163">
      <w:pPr>
        <w:pStyle w:val="Odrka"/>
      </w:pPr>
      <w:r>
        <w:t>metodiku měření a způsob vyhodnocení,</w:t>
      </w:r>
    </w:p>
    <w:p w14:paraId="36E953C6" w14:textId="77777777" w:rsidR="003C5163" w:rsidRDefault="003C5163">
      <w:pPr>
        <w:pStyle w:val="Odrka"/>
      </w:pPr>
      <w:r>
        <w:t>kritéria úspěšnosti,</w:t>
      </w:r>
    </w:p>
    <w:p w14:paraId="303FB22A" w14:textId="77777777" w:rsidR="003C5163" w:rsidRDefault="003C5163">
      <w:pPr>
        <w:pStyle w:val="Odrka"/>
      </w:pPr>
      <w:r>
        <w:t>seznam všech přístrojů použitých při zkoušce nebo kontrole a protokoly o jejich kalibraci,</w:t>
      </w:r>
    </w:p>
    <w:p w14:paraId="16A2C9EE" w14:textId="77777777" w:rsidR="003C5163" w:rsidRDefault="003C5163">
      <w:pPr>
        <w:pStyle w:val="Odrka"/>
      </w:pPr>
      <w:r>
        <w:lastRenderedPageBreak/>
        <w:t>návrhy dílčích protokolů hodnotících průběh zkoušky nebo kontroly (pokud budou),</w:t>
      </w:r>
    </w:p>
    <w:p w14:paraId="7E296CAD" w14:textId="77777777" w:rsidR="003C5163" w:rsidRDefault="003C5163">
      <w:pPr>
        <w:pStyle w:val="Odrka"/>
      </w:pPr>
      <w:r>
        <w:t>návrh závěrečného protokolu zkoušky nebo kontroly.</w:t>
      </w:r>
    </w:p>
    <w:p w14:paraId="163B120D" w14:textId="77777777" w:rsidR="003C5163" w:rsidRDefault="003C5163">
      <w:pPr>
        <w:widowControl w:val="0"/>
        <w:autoSpaceDE w:val="0"/>
        <w:autoSpaceDN w:val="0"/>
        <w:adjustRightInd w:val="0"/>
        <w:spacing w:before="120"/>
      </w:pPr>
      <w:r>
        <w:t xml:space="preserve">Rozsah, provedení a kvalita zkoušek nebo kontrol musí odpovídat nejméně požadavkům </w:t>
      </w:r>
      <w:r>
        <w:rPr>
          <w:smallCaps/>
        </w:rPr>
        <w:t>smlouvy</w:t>
      </w:r>
      <w:r>
        <w:t xml:space="preserve"> a požadavkům uvedeným v příslušné platné normě pro dané zařízení.</w:t>
      </w:r>
    </w:p>
    <w:p w14:paraId="73303118" w14:textId="77777777" w:rsidR="003C5163" w:rsidRDefault="003C5163">
      <w:pPr>
        <w:pStyle w:val="Odstavec"/>
        <w:keepNext/>
      </w:pPr>
      <w:bookmarkStart w:id="29" w:name="_Toc175384212"/>
      <w:bookmarkStart w:id="30" w:name="_Toc175384219"/>
      <w:bookmarkStart w:id="31" w:name="_Toc175384221"/>
      <w:bookmarkStart w:id="32" w:name="_Toc175384225"/>
      <w:bookmarkStart w:id="33" w:name="_Toc175384248"/>
      <w:bookmarkStart w:id="34" w:name="_Toc175384266"/>
      <w:bookmarkStart w:id="35" w:name="_Toc175384298"/>
      <w:bookmarkStart w:id="36" w:name="_Toc175384316"/>
      <w:bookmarkStart w:id="37" w:name="_Toc175384320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t>Poznámka:</w:t>
      </w:r>
    </w:p>
    <w:p w14:paraId="1AD864A6" w14:textId="77777777" w:rsidR="003C5163" w:rsidRDefault="003C5163">
      <w:r>
        <w:t xml:space="preserve">Programy kontrol a zkoušek pro FAT budou obsahovat pouze ty údaje z výše uvedeného výčtu, které jsou relevantní pro tento typ zkoušky (bez vazeb na technologii a personál </w:t>
      </w:r>
      <w:r>
        <w:rPr>
          <w:smallCaps/>
        </w:rPr>
        <w:t>objednatele</w:t>
      </w:r>
      <w:r>
        <w:t>).</w:t>
      </w:r>
    </w:p>
    <w:p w14:paraId="7A9A02C0" w14:textId="77777777" w:rsidR="003C5163" w:rsidRDefault="003C5163">
      <w:pPr>
        <w:pStyle w:val="Nadpis3"/>
        <w:numPr>
          <w:ilvl w:val="2"/>
          <w:numId w:val="1"/>
        </w:numPr>
        <w:ind w:left="1134"/>
      </w:pPr>
      <w:bookmarkStart w:id="38" w:name="_Toc274288670"/>
      <w:bookmarkStart w:id="39" w:name="_Toc147991778"/>
      <w:r>
        <w:t>Kniha kontrol a zkoušek</w:t>
      </w:r>
      <w:bookmarkEnd w:id="38"/>
      <w:bookmarkEnd w:id="39"/>
    </w:p>
    <w:p w14:paraId="016886C6" w14:textId="77777777" w:rsidR="003C5163" w:rsidRDefault="003C5163">
      <w:pPr>
        <w:widowControl w:val="0"/>
        <w:autoSpaceDE w:val="0"/>
        <w:autoSpaceDN w:val="0"/>
        <w:adjustRightInd w:val="0"/>
      </w:pPr>
      <w:r>
        <w:t xml:space="preserve">Kniha kontrol a zkoušek bude zahrnovat ucelený soubor dokladů (protokolů) s výsledky všech provedených kontrol, zkoušek, přejímek a testů dle PKZ. Bude také obsahovat kopie kalibračních protokolů použitých přístrojů. </w:t>
      </w:r>
    </w:p>
    <w:p w14:paraId="220719B2" w14:textId="77777777" w:rsidR="003C5163" w:rsidRDefault="003C5163">
      <w:pPr>
        <w:widowControl w:val="0"/>
        <w:autoSpaceDE w:val="0"/>
        <w:autoSpaceDN w:val="0"/>
        <w:adjustRightInd w:val="0"/>
      </w:pPr>
      <w:r>
        <w:t xml:space="preserve">Dokladová část kontrol a zkoušek bude vedena odděleně pro stavební část, strojně technologickou část, elektro zařízení a SKŘ v samostatných složkách a v průběhu realizace </w:t>
      </w:r>
      <w:r>
        <w:rPr>
          <w:smallCaps/>
        </w:rPr>
        <w:t>díla</w:t>
      </w:r>
      <w:r>
        <w:t xml:space="preserve"> bude postupně doplňována.</w:t>
      </w:r>
    </w:p>
    <w:p w14:paraId="05718B40" w14:textId="77777777" w:rsidR="003C5163" w:rsidRDefault="003C5163">
      <w:pPr>
        <w:pStyle w:val="Nadpis2"/>
        <w:rPr>
          <w:kern w:val="0"/>
        </w:rPr>
      </w:pPr>
      <w:bookmarkStart w:id="40" w:name="_Toc290969542"/>
      <w:bookmarkStart w:id="41" w:name="_Toc292888626"/>
      <w:bookmarkStart w:id="42" w:name="_Toc292889257"/>
      <w:bookmarkStart w:id="43" w:name="_Toc292892522"/>
      <w:bookmarkStart w:id="44" w:name="_Toc293061463"/>
      <w:bookmarkStart w:id="45" w:name="_Toc294530529"/>
      <w:bookmarkStart w:id="46" w:name="_Toc294530990"/>
      <w:bookmarkStart w:id="47" w:name="_Toc290969560"/>
      <w:bookmarkStart w:id="48" w:name="_Toc292888644"/>
      <w:bookmarkStart w:id="49" w:name="_Toc292889275"/>
      <w:bookmarkStart w:id="50" w:name="_Toc292892540"/>
      <w:bookmarkStart w:id="51" w:name="_Toc293061481"/>
      <w:bookmarkStart w:id="52" w:name="_Toc294530547"/>
      <w:bookmarkStart w:id="53" w:name="_Toc294531008"/>
      <w:bookmarkStart w:id="54" w:name="_Toc147991779"/>
      <w:bookmarkEnd w:id="10"/>
      <w:bookmarkEnd w:id="11"/>
      <w:bookmarkEnd w:id="12"/>
      <w:bookmarkEnd w:id="24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rPr>
          <w:kern w:val="0"/>
        </w:rPr>
        <w:t>Projekt zařízení staveniště</w:t>
      </w:r>
      <w:bookmarkEnd w:id="54"/>
      <w:r>
        <w:rPr>
          <w:kern w:val="0"/>
        </w:rPr>
        <w:t xml:space="preserve"> </w:t>
      </w:r>
    </w:p>
    <w:p w14:paraId="6FF7BD19" w14:textId="77777777" w:rsidR="003C5163" w:rsidRDefault="003C5163">
      <w:r>
        <w:t xml:space="preserve">Projekt </w:t>
      </w:r>
      <w:r>
        <w:rPr>
          <w:smallCaps/>
        </w:rPr>
        <w:t>zařízení staveniště</w:t>
      </w:r>
      <w:r>
        <w:t xml:space="preserve">, bude obsahovat řešení: </w:t>
      </w:r>
    </w:p>
    <w:p w14:paraId="0E1E5C09" w14:textId="77777777" w:rsidR="003C5163" w:rsidRDefault="003C5163">
      <w:pPr>
        <w:pStyle w:val="Odrka"/>
      </w:pPr>
      <w:r>
        <w:t xml:space="preserve">vykládacích míst pro dodávky, </w:t>
      </w:r>
    </w:p>
    <w:p w14:paraId="3DBD8F60" w14:textId="77777777" w:rsidR="003C5163" w:rsidRDefault="003C5163">
      <w:pPr>
        <w:pStyle w:val="Odrka"/>
      </w:pPr>
      <w:r>
        <w:t>předmontážních a montážních ploch a jejich mechanizace,</w:t>
      </w:r>
    </w:p>
    <w:p w14:paraId="2C322201" w14:textId="77777777" w:rsidR="003C5163" w:rsidRDefault="003C5163">
      <w:pPr>
        <w:pStyle w:val="Odrka"/>
      </w:pPr>
      <w:r>
        <w:t xml:space="preserve">zdrojů energií a jejich rozvedení po </w:t>
      </w:r>
      <w:r>
        <w:rPr>
          <w:smallCaps/>
        </w:rPr>
        <w:t>staveništi</w:t>
      </w:r>
      <w:r>
        <w:t>,</w:t>
      </w:r>
    </w:p>
    <w:p w14:paraId="1A4F48D2" w14:textId="77777777" w:rsidR="003C5163" w:rsidRDefault="003C5163">
      <w:pPr>
        <w:pStyle w:val="Odrka"/>
      </w:pPr>
      <w:r>
        <w:t>skladů a skladovacích ploch,</w:t>
      </w:r>
    </w:p>
    <w:p w14:paraId="6EA96C90" w14:textId="77777777" w:rsidR="003C5163" w:rsidRDefault="003C5163">
      <w:pPr>
        <w:pStyle w:val="Odrka"/>
      </w:pPr>
      <w:r>
        <w:t>sociálně – technického zázemí,</w:t>
      </w:r>
    </w:p>
    <w:p w14:paraId="74B6CD11" w14:textId="77777777" w:rsidR="003C5163" w:rsidRDefault="003C5163">
      <w:pPr>
        <w:pStyle w:val="Odrka"/>
      </w:pPr>
      <w:r>
        <w:t>použití montážních mechanizmů a způsobů jejich nasazení,</w:t>
      </w:r>
    </w:p>
    <w:p w14:paraId="23E5EFA7" w14:textId="77777777" w:rsidR="003C5163" w:rsidRDefault="003C5163">
      <w:pPr>
        <w:pStyle w:val="Odrka"/>
      </w:pPr>
      <w:r>
        <w:t>připojovacích míst na stávající zařízení,</w:t>
      </w:r>
    </w:p>
    <w:p w14:paraId="4727917D" w14:textId="77777777" w:rsidR="003C5163" w:rsidRDefault="003C5163">
      <w:pPr>
        <w:pStyle w:val="Odrka"/>
      </w:pPr>
      <w:r>
        <w:t xml:space="preserve">osvětlení, </w:t>
      </w:r>
    </w:p>
    <w:p w14:paraId="54054E9D" w14:textId="77777777" w:rsidR="003C5163" w:rsidRDefault="003C5163">
      <w:pPr>
        <w:pStyle w:val="Odrka"/>
      </w:pPr>
      <w:r>
        <w:t>oplocení a způsob ostrahy.</w:t>
      </w:r>
    </w:p>
    <w:p w14:paraId="6AA5AD95" w14:textId="77777777" w:rsidR="003C5163" w:rsidRDefault="003C5163">
      <w:pPr>
        <w:pStyle w:val="Odstavec"/>
        <w:rPr>
          <w:smallCaps/>
        </w:rPr>
      </w:pPr>
      <w:r>
        <w:t xml:space="preserve">Projekt bude obsahovat i výkres situace </w:t>
      </w:r>
      <w:r>
        <w:rPr>
          <w:smallCaps/>
        </w:rPr>
        <w:t>zařízení staveniště</w:t>
      </w:r>
      <w:r>
        <w:t>.</w:t>
      </w:r>
    </w:p>
    <w:p w14:paraId="71011115" w14:textId="77777777" w:rsidR="003C5163" w:rsidRDefault="003C5163">
      <w:pPr>
        <w:keepNext/>
        <w:spacing w:line="240" w:lineRule="atLeast"/>
      </w:pPr>
      <w:r>
        <w:t>Výkres bude zpracován v měřítku 1:500 a bude obsahovat zejména:</w:t>
      </w:r>
    </w:p>
    <w:p w14:paraId="50F9384E" w14:textId="77777777" w:rsidR="003C5163" w:rsidRDefault="003C5163">
      <w:pPr>
        <w:pStyle w:val="Odrka"/>
      </w:pPr>
      <w:r>
        <w:t>polohové a výškové vyznačení všech dosavadních podzemních inženýrských sítí a jiných zakrytých zařízení,</w:t>
      </w:r>
    </w:p>
    <w:p w14:paraId="03F1F4E9" w14:textId="77777777" w:rsidR="003C5163" w:rsidRDefault="003C5163">
      <w:pPr>
        <w:pStyle w:val="Odrka"/>
      </w:pPr>
      <w:r>
        <w:t xml:space="preserve">vyznačení obvodu stavby a dočasného obvodu </w:t>
      </w:r>
      <w:r>
        <w:rPr>
          <w:smallCaps/>
        </w:rPr>
        <w:t>staveniště</w:t>
      </w:r>
      <w:r>
        <w:t xml:space="preserve"> mimo území stavby,</w:t>
      </w:r>
    </w:p>
    <w:p w14:paraId="744D49AF" w14:textId="77777777" w:rsidR="003C5163" w:rsidRDefault="003C5163">
      <w:pPr>
        <w:pStyle w:val="Odrka"/>
      </w:pPr>
      <w:r>
        <w:t xml:space="preserve">polohové a výškové vyznačení navrhované výstavby včetně jejího připojení na dosavadní zařízení </w:t>
      </w:r>
      <w:r>
        <w:rPr>
          <w:smallCaps/>
        </w:rPr>
        <w:t>objednatele</w:t>
      </w:r>
      <w:r>
        <w:t>, případných přeložek podzemních či nadzemních rozvodných sítí,</w:t>
      </w:r>
    </w:p>
    <w:p w14:paraId="5410C3DF" w14:textId="77777777" w:rsidR="003C5163" w:rsidRDefault="003C5163">
      <w:pPr>
        <w:pStyle w:val="Odrka"/>
      </w:pPr>
      <w:r>
        <w:t xml:space="preserve">plochy, na kterých lze vybudovat skládky a dočasné objekty </w:t>
      </w:r>
      <w:r>
        <w:rPr>
          <w:smallCaps/>
        </w:rPr>
        <w:t>zařízení staveniště</w:t>
      </w:r>
      <w:r>
        <w:t>,</w:t>
      </w:r>
    </w:p>
    <w:p w14:paraId="2237213F" w14:textId="77777777" w:rsidR="003C5163" w:rsidRDefault="003C5163">
      <w:pPr>
        <w:pStyle w:val="Odrka"/>
      </w:pPr>
      <w:r>
        <w:t xml:space="preserve">vstupy a vjezdy na hlavní a vedlejší </w:t>
      </w:r>
      <w:r>
        <w:rPr>
          <w:smallCaps/>
        </w:rPr>
        <w:t>staveniště</w:t>
      </w:r>
      <w:r>
        <w:t>,</w:t>
      </w:r>
    </w:p>
    <w:p w14:paraId="3803428E" w14:textId="77777777" w:rsidR="003C5163" w:rsidRDefault="003C5163">
      <w:pPr>
        <w:pStyle w:val="Odrka"/>
      </w:pPr>
      <w:r>
        <w:t xml:space="preserve">vyznačení přívodů vody a energií na </w:t>
      </w:r>
      <w:r>
        <w:rPr>
          <w:smallCaps/>
        </w:rPr>
        <w:t>staveniště</w:t>
      </w:r>
      <w:r>
        <w:t xml:space="preserve"> včetně odběrových míst, místo připojení kanalizace od objektů </w:t>
      </w:r>
      <w:r>
        <w:rPr>
          <w:smallCaps/>
        </w:rPr>
        <w:t>zařízení staveniště</w:t>
      </w:r>
      <w:r>
        <w:t>, odvodnění, připojení telefonu.</w:t>
      </w:r>
    </w:p>
    <w:p w14:paraId="701D252A" w14:textId="77777777" w:rsidR="003C5163" w:rsidRPr="000E0B7E" w:rsidRDefault="003C5163">
      <w:pPr>
        <w:pStyle w:val="Nadpis2"/>
      </w:pPr>
      <w:bookmarkStart w:id="55" w:name="_Toc147991780"/>
      <w:r w:rsidRPr="000E0B7E">
        <w:lastRenderedPageBreak/>
        <w:t>Projektová dokumentace pro provádění stavby (</w:t>
      </w:r>
      <w:r w:rsidRPr="000E0B7E">
        <w:rPr>
          <w:smallCaps/>
        </w:rPr>
        <w:t>projekt</w:t>
      </w:r>
      <w:r w:rsidRPr="000E0B7E">
        <w:t>)</w:t>
      </w:r>
      <w:bookmarkEnd w:id="55"/>
    </w:p>
    <w:p w14:paraId="2927A575" w14:textId="19486C57" w:rsidR="003C5163" w:rsidRPr="000E0B7E" w:rsidRDefault="003C5163">
      <w:pPr>
        <w:keepNext/>
      </w:pPr>
      <w:r w:rsidRPr="000E0B7E">
        <w:rPr>
          <w:smallCaps/>
        </w:rPr>
        <w:t>Projektová dokumentace pro provádění stavby</w:t>
      </w:r>
      <w:r w:rsidRPr="000E0B7E">
        <w:t xml:space="preserve"> (dále také </w:t>
      </w:r>
      <w:r w:rsidRPr="000E0B7E">
        <w:rPr>
          <w:smallCaps/>
        </w:rPr>
        <w:t>projekt</w:t>
      </w:r>
      <w:r w:rsidRPr="000E0B7E">
        <w:t xml:space="preserve">) je dokumentace ve smyslu zákona č. 183/2006 Sb. (stavební zákon) a Přílohy č. </w:t>
      </w:r>
      <w:r w:rsidR="00A511A3" w:rsidRPr="000E0B7E">
        <w:t>13</w:t>
      </w:r>
      <w:r w:rsidR="003F1F88" w:rsidRPr="000E0B7E">
        <w:t xml:space="preserve"> </w:t>
      </w:r>
      <w:r w:rsidRPr="000E0B7E">
        <w:t>vyhlášky č. 499/2006 Sb. (o dokumentaci staveb).</w:t>
      </w:r>
    </w:p>
    <w:p w14:paraId="7103543D" w14:textId="3CDB7E8C" w:rsidR="003C5163" w:rsidRDefault="003C5163">
      <w:r w:rsidRPr="000E0B7E">
        <w:rPr>
          <w:smallCaps/>
        </w:rPr>
        <w:t>projekt</w:t>
      </w:r>
      <w:r w:rsidRPr="000E0B7E">
        <w:t xml:space="preserve"> rozpracuje projektovou dokumentaci pro </w:t>
      </w:r>
      <w:r w:rsidR="003F1F88" w:rsidRPr="000E0B7E">
        <w:t xml:space="preserve">vydání </w:t>
      </w:r>
      <w:r w:rsidRPr="000E0B7E">
        <w:t>stavební</w:t>
      </w:r>
      <w:r w:rsidR="003F1F88" w:rsidRPr="000E0B7E">
        <w:t>ho</w:t>
      </w:r>
      <w:r w:rsidRPr="000E0B7E">
        <w:t xml:space="preserve"> povolení a zohlední veškeré podmínky a požadavky výstavby vydané stavebním úřadem a dalšími dotčenými orgány státní správy a dotčenými osobami, jakož i podmínky územního rozhodnutí, EIA a IPPC (projektová dokumentace pro stavební povolení </w:t>
      </w:r>
      <w:r w:rsidR="0080730A">
        <w:t>byla</w:t>
      </w:r>
      <w:r w:rsidR="0080730A" w:rsidRPr="000E0B7E">
        <w:t xml:space="preserve"> </w:t>
      </w:r>
      <w:r w:rsidRPr="000E0B7E">
        <w:t xml:space="preserve">zpracována externí organizací </w:t>
      </w:r>
      <w:r w:rsidRPr="000E0B7E">
        <w:rPr>
          <w:smallCaps/>
        </w:rPr>
        <w:t>objednatele</w:t>
      </w:r>
      <w:r w:rsidRPr="000E0B7E">
        <w:t xml:space="preserve"> a </w:t>
      </w:r>
      <w:r w:rsidR="004E44BB">
        <w:t>je součástí Přílohy 1 jako Doplněk D01</w:t>
      </w:r>
      <w:r w:rsidRPr="000E0B7E">
        <w:rPr>
          <w:smallCaps/>
        </w:rPr>
        <w:t>)</w:t>
      </w:r>
      <w:r w:rsidRPr="000E0B7E">
        <w:t>.</w:t>
      </w:r>
    </w:p>
    <w:p w14:paraId="27C3A717" w14:textId="77777777" w:rsidR="003C5163" w:rsidRDefault="003C5163">
      <w:r>
        <w:rPr>
          <w:smallCaps/>
        </w:rPr>
        <w:t>projekt</w:t>
      </w:r>
      <w:r>
        <w:t xml:space="preserve"> bude obsahovat veškeré informace a dokumentaci potřebnou pro provedení </w:t>
      </w:r>
      <w:r>
        <w:rPr>
          <w:smallCaps/>
        </w:rPr>
        <w:t xml:space="preserve">díla, </w:t>
      </w:r>
      <w:r>
        <w:t>včetně</w:t>
      </w:r>
      <w:r>
        <w:rPr>
          <w:smallCaps/>
        </w:rPr>
        <w:t xml:space="preserve"> </w:t>
      </w:r>
      <w:r>
        <w:t xml:space="preserve">údajů a detailů technického řešení, podmínek realizace a vazeb na stávající nebo nová zařízení </w:t>
      </w:r>
      <w:r>
        <w:rPr>
          <w:smallCaps/>
        </w:rPr>
        <w:t>objednatele</w:t>
      </w:r>
      <w:r>
        <w:t>.</w:t>
      </w:r>
    </w:p>
    <w:p w14:paraId="17EDEBCF" w14:textId="77777777" w:rsidR="003C5163" w:rsidRDefault="003C5163">
      <w:r>
        <w:t xml:space="preserve">Pro potřeby zdokumentování řešení </w:t>
      </w:r>
      <w:r>
        <w:rPr>
          <w:smallCaps/>
        </w:rPr>
        <w:t>díla</w:t>
      </w:r>
      <w:r>
        <w:t xml:space="preserve"> jako celku a jeho koordinaci bude </w:t>
      </w:r>
      <w:r>
        <w:rPr>
          <w:smallCaps/>
        </w:rPr>
        <w:t xml:space="preserve">projekt </w:t>
      </w:r>
      <w:r>
        <w:t xml:space="preserve">doplněn, nad rámec požadavků vyhlášky č. 499/2006 Sb., o samostatnou složku obsahující Souhrnné řešení </w:t>
      </w:r>
      <w:r>
        <w:rPr>
          <w:smallCaps/>
        </w:rPr>
        <w:t>díla</w:t>
      </w:r>
      <w:r>
        <w:t xml:space="preserve"> ve všech profesích.</w:t>
      </w:r>
    </w:p>
    <w:p w14:paraId="1D7C1E7F" w14:textId="77777777" w:rsidR="003C5163" w:rsidRDefault="003C5163">
      <w:pPr>
        <w:pStyle w:val="Odstavec"/>
        <w:keepNext/>
      </w:pPr>
      <w:r>
        <w:t xml:space="preserve">Podkladem pro zpracování </w:t>
      </w:r>
      <w:r>
        <w:rPr>
          <w:smallCaps/>
        </w:rPr>
        <w:t>projektu</w:t>
      </w:r>
      <w:r>
        <w:t xml:space="preserve"> budou zejména:</w:t>
      </w:r>
    </w:p>
    <w:p w14:paraId="3DAAADC0" w14:textId="77777777" w:rsidR="003C5163" w:rsidRDefault="003C5163">
      <w:pPr>
        <w:pStyle w:val="Odrka"/>
      </w:pPr>
      <w:r>
        <w:rPr>
          <w:smallCaps/>
        </w:rPr>
        <w:t>smlouva</w:t>
      </w:r>
      <w:r>
        <w:t xml:space="preserve"> včetně všech příloh,</w:t>
      </w:r>
    </w:p>
    <w:p w14:paraId="57D880C1" w14:textId="0FF1506C" w:rsidR="003C5163" w:rsidRDefault="003C5163">
      <w:pPr>
        <w:pStyle w:val="Odrka"/>
      </w:pPr>
      <w:r>
        <w:t>projektová dokumentace</w:t>
      </w:r>
      <w:r w:rsidR="000E0B7E">
        <w:t xml:space="preserve"> </w:t>
      </w:r>
      <w:r w:rsidR="003F1F88">
        <w:t>jako součást Rozhodnutí o povolení stavby</w:t>
      </w:r>
      <w:r>
        <w:t>, včetně závěrů, připomínek a požadavků dotčených orgánů a dotčených osob,</w:t>
      </w:r>
    </w:p>
    <w:p w14:paraId="27D05C6F" w14:textId="77777777" w:rsidR="003C5163" w:rsidRDefault="003C5163">
      <w:pPr>
        <w:pStyle w:val="Odrka"/>
      </w:pPr>
      <w:r>
        <w:t>platná metodika značení zařízení systémem KKS,</w:t>
      </w:r>
    </w:p>
    <w:p w14:paraId="7F76CC83" w14:textId="77777777" w:rsidR="003C5163" w:rsidRDefault="003C5163">
      <w:pPr>
        <w:pStyle w:val="Odrka"/>
      </w:pPr>
      <w:r>
        <w:rPr>
          <w:smallCaps/>
        </w:rPr>
        <w:t>objednatelem</w:t>
      </w:r>
      <w:r>
        <w:t xml:space="preserve"> požadované změny, vzniklé v průběhu zpracování </w:t>
      </w:r>
      <w:r>
        <w:rPr>
          <w:smallCaps/>
        </w:rPr>
        <w:t>projektu</w:t>
      </w:r>
      <w:r>
        <w:t>.</w:t>
      </w:r>
    </w:p>
    <w:p w14:paraId="0B90B4A8" w14:textId="77777777" w:rsidR="003C5163" w:rsidRDefault="003C5163">
      <w:pPr>
        <w:pStyle w:val="Odstavec"/>
      </w:pPr>
      <w:r>
        <w:rPr>
          <w:smallCaps/>
        </w:rPr>
        <w:t>projekt</w:t>
      </w:r>
      <w:r>
        <w:t xml:space="preserve"> bude zpracován jako ucelený jednotně zpracovaný komplet od </w:t>
      </w:r>
      <w:r>
        <w:rPr>
          <w:smallCaps/>
        </w:rPr>
        <w:t>zhotovitele</w:t>
      </w:r>
      <w:r>
        <w:t xml:space="preserve"> – bude konzistentně zahrnovat i údaje a dokumentaci od jednotlivých </w:t>
      </w:r>
      <w:r w:rsidR="00EB6853">
        <w:rPr>
          <w:smallCaps/>
        </w:rPr>
        <w:t>pod</w:t>
      </w:r>
      <w:r>
        <w:rPr>
          <w:smallCaps/>
        </w:rPr>
        <w:t>dodavatelů</w:t>
      </w:r>
      <w:r>
        <w:t>.</w:t>
      </w:r>
    </w:p>
    <w:p w14:paraId="496F3645" w14:textId="77777777" w:rsidR="003C5163" w:rsidRDefault="003C5163">
      <w:pPr>
        <w:pStyle w:val="Nadpis3"/>
        <w:numPr>
          <w:ilvl w:val="2"/>
          <w:numId w:val="1"/>
        </w:numPr>
        <w:ind w:left="1134"/>
      </w:pPr>
      <w:bookmarkStart w:id="56" w:name="_Toc147991781"/>
      <w:r>
        <w:t>Fáze Projektové dokumentace pro provádění stavby</w:t>
      </w:r>
      <w:bookmarkEnd w:id="56"/>
    </w:p>
    <w:p w14:paraId="4A81D978" w14:textId="5A946632" w:rsidR="003C5163" w:rsidRDefault="003C5163">
      <w:pPr>
        <w:rPr>
          <w:kern w:val="0"/>
        </w:rPr>
      </w:pPr>
      <w:r>
        <w:rPr>
          <w:smallCaps/>
          <w:kern w:val="0"/>
        </w:rPr>
        <w:t xml:space="preserve">Projekt </w:t>
      </w:r>
      <w:r>
        <w:rPr>
          <w:kern w:val="0"/>
        </w:rPr>
        <w:t>bude tvořen souborem předem definovaných dokumentů, které budou formou revizí postupně rozvíjeny, upřesňovány</w:t>
      </w:r>
      <w:r w:rsidR="00721BC4">
        <w:rPr>
          <w:kern w:val="0"/>
        </w:rPr>
        <w:t>,</w:t>
      </w:r>
      <w:r>
        <w:rPr>
          <w:kern w:val="0"/>
        </w:rPr>
        <w:t xml:space="preserve"> popř. doplňovány v závislosti na potřebách daného stadia přípravy a realizace </w:t>
      </w:r>
      <w:r>
        <w:rPr>
          <w:smallCaps/>
          <w:kern w:val="0"/>
        </w:rPr>
        <w:t>díla</w:t>
      </w:r>
      <w:r>
        <w:rPr>
          <w:kern w:val="0"/>
        </w:rPr>
        <w:t>. Dokumentace bude předávána postupně v několika fázích, přičemž každá fáze bude obsahovat ty dokumenty z uvedeného souboru dokumentů (nebo jejich revize), které odpovídají obsahem a mírou detailu účelu dané fáze.</w:t>
      </w:r>
    </w:p>
    <w:p w14:paraId="7280B9B7" w14:textId="77777777" w:rsidR="003C5163" w:rsidRDefault="003C5163">
      <w:pPr>
        <w:pStyle w:val="Odstavec"/>
        <w:keepNext/>
      </w:pPr>
      <w:r>
        <w:rPr>
          <w:kern w:val="0"/>
        </w:rPr>
        <w:t xml:space="preserve">Předpokládají se následující fáze tvorby a postupného předávání </w:t>
      </w:r>
      <w:r>
        <w:rPr>
          <w:smallCaps/>
          <w:kern w:val="0"/>
        </w:rPr>
        <w:t>projektu: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0"/>
        <w:gridCol w:w="7792"/>
      </w:tblGrid>
      <w:tr w:rsidR="003C5163" w14:paraId="6629F0DF" w14:textId="77777777">
        <w:trPr>
          <w:cantSplit/>
          <w:trHeight w:val="328"/>
          <w:tblHeader/>
        </w:trPr>
        <w:tc>
          <w:tcPr>
            <w:tcW w:w="19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4F619B9D" w14:textId="77777777" w:rsidR="003C5163" w:rsidRDefault="003C5163">
            <w:pPr>
              <w:keepNext/>
              <w:spacing w:before="60" w:after="60"/>
              <w:rPr>
                <w:b/>
                <w:kern w:val="0"/>
              </w:rPr>
            </w:pPr>
            <w:r>
              <w:rPr>
                <w:b/>
                <w:kern w:val="0"/>
              </w:rPr>
              <w:t xml:space="preserve">Fáze </w:t>
            </w:r>
            <w:r>
              <w:rPr>
                <w:b/>
                <w:smallCaps/>
                <w:kern w:val="0"/>
              </w:rPr>
              <w:t>projektu</w:t>
            </w:r>
          </w:p>
        </w:tc>
        <w:tc>
          <w:tcPr>
            <w:tcW w:w="77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6E9BB2DE" w14:textId="77777777" w:rsidR="003C5163" w:rsidRDefault="003C5163">
            <w:pPr>
              <w:keepNext/>
              <w:spacing w:before="60" w:after="60"/>
              <w:rPr>
                <w:b/>
                <w:kern w:val="0"/>
              </w:rPr>
            </w:pPr>
            <w:r>
              <w:rPr>
                <w:b/>
                <w:kern w:val="0"/>
              </w:rPr>
              <w:t>Účel dokumentace</w:t>
            </w:r>
          </w:p>
        </w:tc>
      </w:tr>
      <w:tr w:rsidR="003C5163" w14:paraId="394645F5" w14:textId="77777777">
        <w:trPr>
          <w:cantSplit/>
        </w:trPr>
        <w:tc>
          <w:tcPr>
            <w:tcW w:w="1950" w:type="dxa"/>
            <w:tcBorders>
              <w:top w:val="single" w:sz="12" w:space="0" w:color="auto"/>
              <w:bottom w:val="single" w:sz="12" w:space="0" w:color="auto"/>
            </w:tcBorders>
          </w:tcPr>
          <w:p w14:paraId="720A8F86" w14:textId="77777777" w:rsidR="003C5163" w:rsidRDefault="003C5163">
            <w:pPr>
              <w:spacing w:before="60" w:after="60"/>
              <w:jc w:val="left"/>
              <w:rPr>
                <w:kern w:val="0"/>
              </w:rPr>
            </w:pPr>
            <w:r>
              <w:rPr>
                <w:kern w:val="0"/>
              </w:rPr>
              <w:t xml:space="preserve">Fáze 1 </w:t>
            </w:r>
            <w:r>
              <w:rPr>
                <w:kern w:val="0"/>
              </w:rPr>
              <w:br/>
              <w:t>(Basic Design)</w:t>
            </w:r>
          </w:p>
        </w:tc>
        <w:tc>
          <w:tcPr>
            <w:tcW w:w="7792" w:type="dxa"/>
            <w:tcBorders>
              <w:top w:val="single" w:sz="12" w:space="0" w:color="auto"/>
              <w:bottom w:val="single" w:sz="12" w:space="0" w:color="auto"/>
            </w:tcBorders>
          </w:tcPr>
          <w:p w14:paraId="1A30F2D4" w14:textId="77777777" w:rsidR="003C5163" w:rsidRDefault="003C5163">
            <w:pPr>
              <w:spacing w:before="60" w:after="60"/>
              <w:rPr>
                <w:kern w:val="0"/>
              </w:rPr>
            </w:pPr>
            <w:r>
              <w:rPr>
                <w:kern w:val="0"/>
                <w:u w:val="single"/>
              </w:rPr>
              <w:t xml:space="preserve">Základní projektové řešení </w:t>
            </w:r>
            <w:r>
              <w:rPr>
                <w:smallCaps/>
                <w:kern w:val="0"/>
                <w:u w:val="single"/>
              </w:rPr>
              <w:t>díla</w:t>
            </w:r>
            <w:r>
              <w:rPr>
                <w:kern w:val="0"/>
              </w:rPr>
              <w:t xml:space="preserve"> a postupu jeho realizace bude sloužit zejména pro:</w:t>
            </w:r>
          </w:p>
          <w:p w14:paraId="62E07F43" w14:textId="77777777" w:rsidR="003C5163" w:rsidRDefault="003C5163">
            <w:pPr>
              <w:pStyle w:val="Odrka"/>
            </w:pPr>
            <w:r>
              <w:t xml:space="preserve">ověření souladu rozsahu a řešení </w:t>
            </w:r>
            <w:r>
              <w:rPr>
                <w:smallCaps/>
              </w:rPr>
              <w:t>díla</w:t>
            </w:r>
            <w:r>
              <w:t xml:space="preserve"> se </w:t>
            </w:r>
            <w:r>
              <w:rPr>
                <w:smallCaps/>
              </w:rPr>
              <w:t>smlouvou</w:t>
            </w:r>
            <w:r>
              <w:t>, technickými normami, platnou legislativou a rozhodnutím OSS,</w:t>
            </w:r>
          </w:p>
          <w:p w14:paraId="597F1BC8" w14:textId="77777777" w:rsidR="003C5163" w:rsidRDefault="003C5163">
            <w:pPr>
              <w:pStyle w:val="Odrka"/>
              <w:rPr>
                <w:kern w:val="0"/>
              </w:rPr>
            </w:pPr>
            <w:r>
              <w:rPr>
                <w:kern w:val="0"/>
              </w:rPr>
              <w:t xml:space="preserve">rozpracování </w:t>
            </w:r>
            <w:r>
              <w:rPr>
                <w:smallCaps/>
                <w:kern w:val="0"/>
              </w:rPr>
              <w:t>projektu</w:t>
            </w:r>
            <w:r>
              <w:rPr>
                <w:kern w:val="0"/>
              </w:rPr>
              <w:t xml:space="preserve"> a realizace </w:t>
            </w:r>
            <w:r>
              <w:rPr>
                <w:smallCaps/>
                <w:kern w:val="0"/>
              </w:rPr>
              <w:t>díla,</w:t>
            </w:r>
          </w:p>
          <w:p w14:paraId="7C59BDD1" w14:textId="77777777" w:rsidR="003C5163" w:rsidRDefault="003C5163">
            <w:pPr>
              <w:pStyle w:val="Odrka"/>
              <w:rPr>
                <w:kern w:val="0"/>
              </w:rPr>
            </w:pPr>
            <w:r>
              <w:rPr>
                <w:kern w:val="0"/>
              </w:rPr>
              <w:t xml:space="preserve">koordinaci </w:t>
            </w:r>
            <w:r>
              <w:rPr>
                <w:smallCaps/>
                <w:kern w:val="0"/>
              </w:rPr>
              <w:t>díla</w:t>
            </w:r>
            <w:r>
              <w:rPr>
                <w:kern w:val="0"/>
              </w:rPr>
              <w:t xml:space="preserve"> jak interní (směrem k </w:t>
            </w:r>
            <w:r w:rsidR="00EB6853">
              <w:rPr>
                <w:smallCaps/>
                <w:kern w:val="0"/>
              </w:rPr>
              <w:t>pod</w:t>
            </w:r>
            <w:r>
              <w:rPr>
                <w:smallCaps/>
                <w:kern w:val="0"/>
              </w:rPr>
              <w:t>dodavatelům</w:t>
            </w:r>
            <w:r>
              <w:rPr>
                <w:kern w:val="0"/>
              </w:rPr>
              <w:t>), tak externí.</w:t>
            </w:r>
          </w:p>
          <w:p w14:paraId="19D3E5ED" w14:textId="77777777" w:rsidR="003C5163" w:rsidRDefault="003C5163">
            <w:pPr>
              <w:spacing w:before="60" w:after="60"/>
            </w:pPr>
            <w:r>
              <w:t xml:space="preserve">Fáze 1 </w:t>
            </w:r>
            <w:r>
              <w:rPr>
                <w:smallCaps/>
              </w:rPr>
              <w:t>projektu</w:t>
            </w:r>
            <w:r>
              <w:t xml:space="preserve"> bude obsahovat:</w:t>
            </w:r>
          </w:p>
          <w:p w14:paraId="71287742" w14:textId="77777777" w:rsidR="003C5163" w:rsidRDefault="003C5163">
            <w:pPr>
              <w:pStyle w:val="Odrka"/>
            </w:pPr>
            <w:r>
              <w:t xml:space="preserve">dokumentaci souhrnného řešení </w:t>
            </w:r>
            <w:r>
              <w:rPr>
                <w:smallCaps/>
              </w:rPr>
              <w:t>díla</w:t>
            </w:r>
            <w:r>
              <w:t xml:space="preserve">, popisující řešení </w:t>
            </w:r>
            <w:r>
              <w:rPr>
                <w:smallCaps/>
              </w:rPr>
              <w:t xml:space="preserve">díla </w:t>
            </w:r>
            <w:r>
              <w:t>jako celku,</w:t>
            </w:r>
          </w:p>
          <w:p w14:paraId="387407BA" w14:textId="77777777" w:rsidR="003C5163" w:rsidRDefault="003C5163">
            <w:pPr>
              <w:pStyle w:val="Odrka"/>
            </w:pPr>
            <w:r>
              <w:t>základní projektovou dokumentaci pro všechny stavební objekty (SO), inženýrské objekty (IO) a provozní soubory (PS),</w:t>
            </w:r>
          </w:p>
          <w:p w14:paraId="56594203" w14:textId="77777777" w:rsidR="003C5163" w:rsidRDefault="003C5163">
            <w:pPr>
              <w:rPr>
                <w:highlight w:val="yellow"/>
              </w:rPr>
            </w:pPr>
            <w:r>
              <w:t xml:space="preserve">a bude zpracována do hloubky potřebné pro splnění účelu fáze 1 </w:t>
            </w:r>
            <w:r>
              <w:rPr>
                <w:smallCaps/>
              </w:rPr>
              <w:t>projektu</w:t>
            </w:r>
            <w:r>
              <w:t>.</w:t>
            </w:r>
          </w:p>
        </w:tc>
      </w:tr>
      <w:tr w:rsidR="003C5163" w14:paraId="5A2D0F32" w14:textId="77777777">
        <w:trPr>
          <w:cantSplit/>
        </w:trPr>
        <w:tc>
          <w:tcPr>
            <w:tcW w:w="1950" w:type="dxa"/>
            <w:tcBorders>
              <w:top w:val="single" w:sz="12" w:space="0" w:color="auto"/>
              <w:bottom w:val="single" w:sz="4" w:space="0" w:color="auto"/>
            </w:tcBorders>
          </w:tcPr>
          <w:p w14:paraId="57F68BD0" w14:textId="77777777" w:rsidR="003C5163" w:rsidRDefault="003C5163">
            <w:pPr>
              <w:spacing w:before="60" w:after="60"/>
              <w:jc w:val="left"/>
              <w:rPr>
                <w:kern w:val="0"/>
              </w:rPr>
            </w:pPr>
            <w:r>
              <w:rPr>
                <w:kern w:val="0"/>
              </w:rPr>
              <w:lastRenderedPageBreak/>
              <w:t>Fáze 2</w:t>
            </w:r>
            <w:r>
              <w:rPr>
                <w:kern w:val="0"/>
              </w:rPr>
              <w:br/>
              <w:t>(Detail Design)</w:t>
            </w:r>
          </w:p>
        </w:tc>
        <w:tc>
          <w:tcPr>
            <w:tcW w:w="7792" w:type="dxa"/>
            <w:tcBorders>
              <w:top w:val="single" w:sz="12" w:space="0" w:color="auto"/>
              <w:bottom w:val="single" w:sz="4" w:space="0" w:color="auto"/>
            </w:tcBorders>
          </w:tcPr>
          <w:p w14:paraId="285E932A" w14:textId="77777777" w:rsidR="003C5163" w:rsidRDefault="003C5163">
            <w:pPr>
              <w:spacing w:before="60" w:after="60"/>
              <w:rPr>
                <w:kern w:val="0"/>
              </w:rPr>
            </w:pPr>
            <w:r>
              <w:rPr>
                <w:kern w:val="0"/>
                <w:u w:val="single"/>
              </w:rPr>
              <w:t xml:space="preserve">Podrobná projektová dokumentace pro realizaci </w:t>
            </w:r>
            <w:r>
              <w:rPr>
                <w:smallCaps/>
                <w:kern w:val="0"/>
                <w:u w:val="single"/>
              </w:rPr>
              <w:t>díla</w:t>
            </w:r>
            <w:r>
              <w:rPr>
                <w:smallCaps/>
                <w:kern w:val="0"/>
              </w:rPr>
              <w:t xml:space="preserve"> </w:t>
            </w:r>
            <w:r>
              <w:rPr>
                <w:kern w:val="0"/>
              </w:rPr>
              <w:t>bude sloužit zejména pro:</w:t>
            </w:r>
          </w:p>
          <w:p w14:paraId="4F407B9D" w14:textId="77777777" w:rsidR="003C5163" w:rsidRDefault="003C5163">
            <w:pPr>
              <w:pStyle w:val="Odrka"/>
            </w:pPr>
            <w:r>
              <w:t xml:space="preserve">provedení </w:t>
            </w:r>
            <w:r>
              <w:rPr>
                <w:smallCaps/>
              </w:rPr>
              <w:t>díla</w:t>
            </w:r>
            <w:r>
              <w:t xml:space="preserve"> na </w:t>
            </w:r>
            <w:r>
              <w:rPr>
                <w:smallCaps/>
              </w:rPr>
              <w:t>staveništi</w:t>
            </w:r>
            <w:r>
              <w:t>,</w:t>
            </w:r>
          </w:p>
          <w:p w14:paraId="77D30934" w14:textId="77777777" w:rsidR="003C5163" w:rsidRDefault="003C5163">
            <w:pPr>
              <w:pStyle w:val="Odrka"/>
            </w:pPr>
            <w:r>
              <w:t xml:space="preserve">provádění kontroly realizace </w:t>
            </w:r>
            <w:r>
              <w:rPr>
                <w:smallCaps/>
              </w:rPr>
              <w:t>díla</w:t>
            </w:r>
            <w:r>
              <w:t xml:space="preserve"> </w:t>
            </w:r>
            <w:r>
              <w:rPr>
                <w:smallCaps/>
              </w:rPr>
              <w:t>objednatelem</w:t>
            </w:r>
            <w:r>
              <w:t xml:space="preserve"> a správcem stavby,</w:t>
            </w:r>
          </w:p>
          <w:p w14:paraId="7615018E" w14:textId="77777777" w:rsidR="003C5163" w:rsidRDefault="003C5163">
            <w:pPr>
              <w:pStyle w:val="Odrka"/>
              <w:rPr>
                <w:kern w:val="0"/>
              </w:rPr>
            </w:pPr>
            <w:r>
              <w:rPr>
                <w:kern w:val="0"/>
              </w:rPr>
              <w:t>předložení úřadům státní správy v případech uvedených ve stavebním povolení, nebo kde to vyžaduje legislativa ČR.</w:t>
            </w:r>
          </w:p>
          <w:p w14:paraId="1EE9938F" w14:textId="77777777" w:rsidR="003C5163" w:rsidRDefault="003C5163">
            <w:pPr>
              <w:pStyle w:val="Odstavec"/>
            </w:pPr>
            <w:r>
              <w:t xml:space="preserve">Fáze 2 </w:t>
            </w:r>
            <w:r>
              <w:rPr>
                <w:smallCaps/>
              </w:rPr>
              <w:t>projektu</w:t>
            </w:r>
            <w:r>
              <w:t xml:space="preserve"> bude zahrnovat rozpracovanou dokumentaci vydanou ve fázi 1, tj.:</w:t>
            </w:r>
          </w:p>
          <w:p w14:paraId="01CE88E1" w14:textId="77777777" w:rsidR="003C5163" w:rsidRDefault="003C5163">
            <w:pPr>
              <w:pStyle w:val="Odrka"/>
            </w:pPr>
            <w:r>
              <w:t xml:space="preserve">aktualizovanou a dopracovanou dokumentaci souhrnného řešení </w:t>
            </w:r>
            <w:r>
              <w:rPr>
                <w:smallCaps/>
              </w:rPr>
              <w:t>díla,</w:t>
            </w:r>
          </w:p>
          <w:p w14:paraId="6B65CE7E" w14:textId="77777777" w:rsidR="003C5163" w:rsidRDefault="003C5163">
            <w:pPr>
              <w:pStyle w:val="Odrka"/>
            </w:pPr>
            <w:r>
              <w:t>detailní</w:t>
            </w:r>
            <w:r>
              <w:rPr>
                <w:smallCaps/>
              </w:rPr>
              <w:t xml:space="preserve"> </w:t>
            </w:r>
            <w:r>
              <w:t>projektovou dokumentaci stavebních objektů (SO), inženýrských objektů (IO), a provozních souborů (PS).</w:t>
            </w:r>
          </w:p>
          <w:p w14:paraId="3BAF9ECE" w14:textId="77777777" w:rsidR="003C5163" w:rsidRDefault="003C5163">
            <w:pPr>
              <w:pStyle w:val="Odstavec"/>
            </w:pPr>
            <w:r>
              <w:t>Výstupem z této fáze bude kompletní projektová dokumentace pro provádění stavby (</w:t>
            </w:r>
            <w:r>
              <w:rPr>
                <w:smallCaps/>
              </w:rPr>
              <w:t>díla)</w:t>
            </w:r>
            <w:r>
              <w:t xml:space="preserve"> se všemi potřebnými detaily</w:t>
            </w:r>
            <w:r>
              <w:rPr>
                <w:smallCaps/>
              </w:rPr>
              <w:t xml:space="preserve">, </w:t>
            </w:r>
            <w:r>
              <w:t>která</w:t>
            </w:r>
            <w:r>
              <w:rPr>
                <w:smallCaps/>
              </w:rPr>
              <w:t xml:space="preserve"> </w:t>
            </w:r>
            <w:r>
              <w:t>bude odpovídat všem dále uvedeným požadavkům na její rozsah a obsah.</w:t>
            </w:r>
          </w:p>
          <w:p w14:paraId="5B6C05F3" w14:textId="77777777" w:rsidR="003C5163" w:rsidRDefault="003C5163">
            <w:pPr>
              <w:spacing w:before="60" w:after="60"/>
              <w:rPr>
                <w:smallCaps/>
                <w:kern w:val="0"/>
                <w:highlight w:val="yellow"/>
              </w:rPr>
            </w:pPr>
            <w:r>
              <w:rPr>
                <w:kern w:val="0"/>
              </w:rPr>
              <w:t xml:space="preserve">Dokumentace vydávaná ve fázi 2 zohlední veškeré připomínky </w:t>
            </w:r>
            <w:r>
              <w:rPr>
                <w:smallCaps/>
                <w:kern w:val="0"/>
              </w:rPr>
              <w:t>objednatele</w:t>
            </w:r>
            <w:r>
              <w:rPr>
                <w:kern w:val="0"/>
              </w:rPr>
              <w:t xml:space="preserve"> k fázi 1.</w:t>
            </w:r>
          </w:p>
        </w:tc>
      </w:tr>
      <w:tr w:rsidR="003C5163" w14:paraId="156FE42C" w14:textId="77777777">
        <w:trPr>
          <w:cantSplit/>
        </w:trPr>
        <w:tc>
          <w:tcPr>
            <w:tcW w:w="1950" w:type="dxa"/>
            <w:tcBorders>
              <w:top w:val="single" w:sz="4" w:space="0" w:color="auto"/>
              <w:bottom w:val="single" w:sz="12" w:space="0" w:color="auto"/>
            </w:tcBorders>
          </w:tcPr>
          <w:p w14:paraId="0DACDBCA" w14:textId="77777777" w:rsidR="003C5163" w:rsidRDefault="003C5163">
            <w:pPr>
              <w:spacing w:before="60" w:after="60"/>
              <w:rPr>
                <w:kern w:val="0"/>
              </w:rPr>
            </w:pPr>
            <w:r>
              <w:rPr>
                <w:kern w:val="0"/>
              </w:rPr>
              <w:t>Fáze 3</w:t>
            </w:r>
          </w:p>
          <w:p w14:paraId="3B789A11" w14:textId="77777777" w:rsidR="003C5163" w:rsidRDefault="003C5163">
            <w:pPr>
              <w:spacing w:before="60" w:after="60"/>
              <w:jc w:val="left"/>
              <w:rPr>
                <w:kern w:val="0"/>
              </w:rPr>
            </w:pPr>
            <w:r>
              <w:rPr>
                <w:kern w:val="0"/>
              </w:rPr>
              <w:t>(As Built)</w:t>
            </w:r>
          </w:p>
        </w:tc>
        <w:tc>
          <w:tcPr>
            <w:tcW w:w="7792" w:type="dxa"/>
            <w:tcBorders>
              <w:top w:val="single" w:sz="4" w:space="0" w:color="auto"/>
              <w:bottom w:val="single" w:sz="12" w:space="0" w:color="auto"/>
            </w:tcBorders>
          </w:tcPr>
          <w:p w14:paraId="1CBB552C" w14:textId="77777777" w:rsidR="003C5163" w:rsidRDefault="003C5163">
            <w:pPr>
              <w:spacing w:before="60" w:after="60"/>
              <w:rPr>
                <w:kern w:val="0"/>
              </w:rPr>
            </w:pPr>
            <w:r>
              <w:rPr>
                <w:kern w:val="0"/>
                <w:u w:val="single"/>
              </w:rPr>
              <w:t xml:space="preserve">Dokumentace skutečného provedení </w:t>
            </w:r>
            <w:r>
              <w:rPr>
                <w:smallCaps/>
                <w:kern w:val="0"/>
                <w:u w:val="single"/>
              </w:rPr>
              <w:t>díla</w:t>
            </w:r>
            <w:r>
              <w:rPr>
                <w:kern w:val="0"/>
              </w:rPr>
              <w:t xml:space="preserve"> po ukončení jeho realizace (revidovaná dokumentace z fáze 2 – viz podrobněji kapitola 2.16).</w:t>
            </w:r>
          </w:p>
          <w:p w14:paraId="59BF280A" w14:textId="77777777" w:rsidR="003C5163" w:rsidRDefault="003C5163">
            <w:pPr>
              <w:spacing w:before="60" w:after="60"/>
              <w:rPr>
                <w:kern w:val="0"/>
                <w:u w:val="single"/>
              </w:rPr>
            </w:pPr>
            <w:r>
              <w:rPr>
                <w:smallCaps/>
                <w:kern w:val="0"/>
              </w:rPr>
              <w:t>Zhotovitel</w:t>
            </w:r>
            <w:r>
              <w:rPr>
                <w:kern w:val="0"/>
              </w:rPr>
              <w:t xml:space="preserve"> v rámci fáze 3 zpracuje dokumentaci skutečného provedení </w:t>
            </w:r>
            <w:r>
              <w:rPr>
                <w:smallCaps/>
                <w:kern w:val="0"/>
              </w:rPr>
              <w:t xml:space="preserve">díla, </w:t>
            </w:r>
            <w:r>
              <w:rPr>
                <w:kern w:val="0"/>
              </w:rPr>
              <w:t xml:space="preserve">která bude obsahovat všechny změny vzniklé v průběhu výstavby, montáže a </w:t>
            </w:r>
            <w:r>
              <w:rPr>
                <w:smallCaps/>
                <w:kern w:val="0"/>
              </w:rPr>
              <w:t>uvádění do provozu</w:t>
            </w:r>
            <w:r>
              <w:rPr>
                <w:kern w:val="0"/>
              </w:rPr>
              <w:t xml:space="preserve"> a </w:t>
            </w:r>
            <w:r>
              <w:rPr>
                <w:smallCaps/>
              </w:rPr>
              <w:t xml:space="preserve">ověřovacího </w:t>
            </w:r>
            <w:r>
              <w:rPr>
                <w:smallCaps/>
                <w:kern w:val="0"/>
              </w:rPr>
              <w:t>provozu</w:t>
            </w:r>
            <w:r>
              <w:rPr>
                <w:kern w:val="0"/>
              </w:rPr>
              <w:t xml:space="preserve"> (změny realizovaného </w:t>
            </w:r>
            <w:r>
              <w:rPr>
                <w:smallCaps/>
                <w:kern w:val="0"/>
              </w:rPr>
              <w:t>díla</w:t>
            </w:r>
            <w:r>
              <w:rPr>
                <w:kern w:val="0"/>
              </w:rPr>
              <w:t xml:space="preserve"> oproti schválené dokumentaci fáze 2).</w:t>
            </w:r>
          </w:p>
        </w:tc>
      </w:tr>
    </w:tbl>
    <w:p w14:paraId="00912BFA" w14:textId="77777777" w:rsidR="003C5163" w:rsidRDefault="003C5163"/>
    <w:p w14:paraId="5C50CDF1" w14:textId="77777777" w:rsidR="003C5163" w:rsidRDefault="003C5163">
      <w:pPr>
        <w:pStyle w:val="Nadpis3"/>
        <w:numPr>
          <w:ilvl w:val="2"/>
          <w:numId w:val="1"/>
        </w:numPr>
        <w:ind w:left="1134"/>
      </w:pPr>
      <w:bookmarkStart w:id="57" w:name="_Toc294530559"/>
      <w:bookmarkStart w:id="58" w:name="_Toc294531020"/>
      <w:bookmarkStart w:id="59" w:name="_Toc294530560"/>
      <w:bookmarkStart w:id="60" w:name="_Toc294531021"/>
      <w:bookmarkStart w:id="61" w:name="_Toc147991782"/>
      <w:bookmarkEnd w:id="57"/>
      <w:bookmarkEnd w:id="58"/>
      <w:bookmarkEnd w:id="59"/>
      <w:bookmarkEnd w:id="60"/>
      <w:r>
        <w:t>Rozsah a obsah Projektové dokumentace pro provádění stavby</w:t>
      </w:r>
      <w:bookmarkEnd w:id="61"/>
      <w:r>
        <w:t xml:space="preserve"> </w:t>
      </w:r>
    </w:p>
    <w:p w14:paraId="22F97244" w14:textId="77777777" w:rsidR="003C5163" w:rsidRDefault="003C5163">
      <w:pPr>
        <w:pStyle w:val="Odstavec"/>
        <w:keepNext/>
        <w:rPr>
          <w:smallCaps/>
        </w:rPr>
      </w:pPr>
      <w:r>
        <w:rPr>
          <w:smallCaps/>
        </w:rPr>
        <w:t>Projekt</w:t>
      </w:r>
      <w:r>
        <w:t xml:space="preserve"> bude pro všechny fáze zpracování obsahovat:</w:t>
      </w:r>
      <w:r>
        <w:rPr>
          <w:smallCaps/>
        </w:rPr>
        <w:t xml:space="preserve"> </w:t>
      </w:r>
    </w:p>
    <w:p w14:paraId="56A1663B" w14:textId="77777777" w:rsidR="003C5163" w:rsidRDefault="003C5163">
      <w:pPr>
        <w:pStyle w:val="Podnadpis1"/>
        <w:rPr>
          <w:smallCaps/>
          <w:u w:val="single"/>
        </w:rPr>
      </w:pPr>
      <w:r>
        <w:rPr>
          <w:u w:val="single"/>
        </w:rPr>
        <w:t xml:space="preserve">Dokumentaci souhrnného řešení </w:t>
      </w:r>
      <w:r>
        <w:rPr>
          <w:smallCaps/>
          <w:u w:val="single"/>
        </w:rPr>
        <w:t>díla</w:t>
      </w:r>
    </w:p>
    <w:p w14:paraId="08DBC2DF" w14:textId="77777777" w:rsidR="003C5163" w:rsidRDefault="003C5163">
      <w:pPr>
        <w:keepNext/>
      </w:pPr>
      <w:r>
        <w:t xml:space="preserve">Dokumentace bude zpracována jako samostatná složka pro </w:t>
      </w:r>
      <w:r>
        <w:rPr>
          <w:smallCaps/>
        </w:rPr>
        <w:t>dílo</w:t>
      </w:r>
      <w:r>
        <w:t xml:space="preserve"> (stavbu) jako celek a bude dále členěna na stavební část, část strojně-technologickou, SKŘ a provozní rozvod silnoproudu.</w:t>
      </w:r>
    </w:p>
    <w:p w14:paraId="71CFABE4" w14:textId="77777777" w:rsidR="003C5163" w:rsidRDefault="003C5163">
      <w:pPr>
        <w:pStyle w:val="Odstavec"/>
      </w:pPr>
      <w:r>
        <w:rPr>
          <w:b/>
          <w:u w:val="single"/>
        </w:rPr>
        <w:t>Projektovou dokumentaci</w:t>
      </w:r>
      <w:r>
        <w:t xml:space="preserve"> se základním členěním na: </w:t>
      </w:r>
    </w:p>
    <w:p w14:paraId="47024396" w14:textId="77777777" w:rsidR="003C5163" w:rsidRDefault="003C5163">
      <w:pPr>
        <w:keepNext/>
        <w:ind w:left="284" w:hanging="284"/>
        <w:jc w:val="left"/>
        <w:rPr>
          <w:b/>
        </w:rPr>
      </w:pPr>
      <w:r>
        <w:rPr>
          <w:b/>
        </w:rPr>
        <w:t>A. Dokumentaci pozemních stavebních objektů (SO)</w:t>
      </w:r>
      <w:r>
        <w:rPr>
          <w:b/>
        </w:rPr>
        <w:br/>
      </w:r>
      <w:r>
        <w:t>s členěním na jednotlivé pozemní stavební objekty</w:t>
      </w:r>
    </w:p>
    <w:p w14:paraId="3CE7B1C7" w14:textId="77777777" w:rsidR="003C5163" w:rsidRDefault="003C5163">
      <w:pPr>
        <w:ind w:left="284" w:hanging="284"/>
        <w:jc w:val="left"/>
        <w:rPr>
          <w:b/>
        </w:rPr>
      </w:pPr>
      <w:r>
        <w:rPr>
          <w:b/>
        </w:rPr>
        <w:t>B. Dokumentaci inženýrských objektů (IO)</w:t>
      </w:r>
      <w:r>
        <w:rPr>
          <w:b/>
        </w:rPr>
        <w:br/>
      </w:r>
      <w:r>
        <w:t>s členěním na jednotlivé inženýrské objekty</w:t>
      </w:r>
    </w:p>
    <w:p w14:paraId="1F9BE26E" w14:textId="77777777" w:rsidR="003C5163" w:rsidRDefault="003C5163">
      <w:pPr>
        <w:ind w:left="284" w:hanging="284"/>
        <w:jc w:val="left"/>
      </w:pPr>
      <w:r>
        <w:rPr>
          <w:b/>
        </w:rPr>
        <w:t>C. Dokumentaci provozních souborů (PS)</w:t>
      </w:r>
      <w:r>
        <w:t xml:space="preserve"> zahrnující:</w:t>
      </w:r>
    </w:p>
    <w:p w14:paraId="3A4A6636" w14:textId="5345E187" w:rsidR="003C5163" w:rsidRDefault="003C5163">
      <w:pPr>
        <w:ind w:left="851" w:hanging="567"/>
        <w:jc w:val="left"/>
      </w:pPr>
      <w:r>
        <w:rPr>
          <w:b/>
        </w:rPr>
        <w:t>C.1</w:t>
      </w:r>
      <w:r>
        <w:rPr>
          <w:b/>
        </w:rPr>
        <w:tab/>
        <w:t>Strojně technologická zařízení</w:t>
      </w:r>
      <w:r>
        <w:t xml:space="preserve"> </w:t>
      </w:r>
      <w:r>
        <w:br/>
        <w:t>s členěním na provozní celky a dále na provozní soubory, tam, kde je to relevantní.</w:t>
      </w:r>
    </w:p>
    <w:p w14:paraId="533FEDB3" w14:textId="3AE9CD63" w:rsidR="003C5163" w:rsidRPr="000E0B7E" w:rsidRDefault="003C5163">
      <w:pPr>
        <w:ind w:left="851" w:hanging="567"/>
        <w:jc w:val="left"/>
      </w:pPr>
      <w:r w:rsidRPr="000E0B7E">
        <w:rPr>
          <w:b/>
        </w:rPr>
        <w:t>C.2</w:t>
      </w:r>
      <w:r w:rsidRPr="000E0B7E">
        <w:rPr>
          <w:b/>
        </w:rPr>
        <w:tab/>
        <w:t>SKŘ</w:t>
      </w:r>
      <w:r w:rsidRPr="000E0B7E">
        <w:t xml:space="preserve"> </w:t>
      </w:r>
      <w:r w:rsidRPr="000E0B7E">
        <w:br/>
        <w:t>s členěním na:</w:t>
      </w:r>
    </w:p>
    <w:p w14:paraId="568EBBD3" w14:textId="77777777" w:rsidR="003C5163" w:rsidRPr="000E0B7E" w:rsidRDefault="003C5163">
      <w:pPr>
        <w:pStyle w:val="Bod"/>
      </w:pPr>
      <w:r w:rsidRPr="000E0B7E">
        <w:t>souhrnná technická zpráva,</w:t>
      </w:r>
    </w:p>
    <w:p w14:paraId="3CC878A7" w14:textId="77777777" w:rsidR="003C5163" w:rsidRPr="000E0B7E" w:rsidRDefault="003C5163">
      <w:pPr>
        <w:pStyle w:val="Bod"/>
      </w:pPr>
      <w:r w:rsidRPr="000E0B7E">
        <w:t>dokumentace HW,</w:t>
      </w:r>
    </w:p>
    <w:p w14:paraId="71C960D4" w14:textId="5425FC9B" w:rsidR="003C5163" w:rsidRPr="000E0B7E" w:rsidRDefault="003C5163">
      <w:pPr>
        <w:pStyle w:val="Bod"/>
      </w:pPr>
      <w:r w:rsidRPr="000E0B7E">
        <w:lastRenderedPageBreak/>
        <w:t>dokumentace aplikačního SW</w:t>
      </w:r>
      <w:r w:rsidR="00536B81">
        <w:rPr>
          <w:lang w:val="cs-CZ"/>
        </w:rPr>
        <w:t xml:space="preserve"> včetně zdrojových kódů</w:t>
      </w:r>
      <w:r w:rsidRPr="000E0B7E">
        <w:t>,</w:t>
      </w:r>
    </w:p>
    <w:p w14:paraId="55948DC4" w14:textId="77777777" w:rsidR="003C5163" w:rsidRPr="000E0B7E" w:rsidRDefault="003C5163">
      <w:pPr>
        <w:pStyle w:val="Bod"/>
      </w:pPr>
      <w:r w:rsidRPr="000E0B7E">
        <w:t>polní instrumentace a kabeláž.</w:t>
      </w:r>
    </w:p>
    <w:p w14:paraId="3F0F6FA5" w14:textId="36792489" w:rsidR="003C5163" w:rsidRPr="000E0B7E" w:rsidRDefault="003C5163">
      <w:pPr>
        <w:ind w:left="851" w:hanging="567"/>
        <w:jc w:val="left"/>
        <w:rPr>
          <w:b/>
        </w:rPr>
      </w:pPr>
      <w:r w:rsidRPr="000E0B7E">
        <w:rPr>
          <w:b/>
        </w:rPr>
        <w:t>C.3</w:t>
      </w:r>
      <w:r w:rsidRPr="000E0B7E">
        <w:rPr>
          <w:b/>
        </w:rPr>
        <w:tab/>
        <w:t>Elektrotechnická zařízení</w:t>
      </w:r>
      <w:r w:rsidRPr="000E0B7E">
        <w:t xml:space="preserve"> </w:t>
      </w:r>
      <w:r w:rsidRPr="000E0B7E">
        <w:br/>
        <w:t>s členěním na provozní celky a dále na provozní soubory, tam, kde je to relevantní</w:t>
      </w:r>
      <w:r w:rsidRPr="000E0B7E">
        <w:rPr>
          <w:b/>
        </w:rPr>
        <w:t xml:space="preserve"> </w:t>
      </w:r>
    </w:p>
    <w:p w14:paraId="4E3AE5CE" w14:textId="77777777" w:rsidR="003C5163" w:rsidRPr="000E0B7E" w:rsidRDefault="003C5163">
      <w:pPr>
        <w:pStyle w:val="Odstavec"/>
        <w:keepNext/>
        <w:rPr>
          <w:b/>
        </w:rPr>
      </w:pPr>
      <w:r w:rsidRPr="000E0B7E">
        <w:rPr>
          <w:b/>
          <w:u w:val="single"/>
        </w:rPr>
        <w:t>Doplňky</w:t>
      </w:r>
      <w:r w:rsidRPr="000E0B7E">
        <w:rPr>
          <w:b/>
        </w:rPr>
        <w:t xml:space="preserve"> </w:t>
      </w:r>
      <w:r w:rsidRPr="000E0B7E">
        <w:t>zahrnující:</w:t>
      </w:r>
    </w:p>
    <w:p w14:paraId="448EFA02" w14:textId="77777777" w:rsidR="003C5163" w:rsidRPr="000E0B7E" w:rsidRDefault="003C5163">
      <w:pPr>
        <w:pStyle w:val="Odrka"/>
      </w:pPr>
      <w:r w:rsidRPr="000E0B7E">
        <w:t>Doklady</w:t>
      </w:r>
    </w:p>
    <w:p w14:paraId="3C1A0754" w14:textId="77777777" w:rsidR="003C5163" w:rsidRPr="000E0B7E" w:rsidRDefault="003C5163">
      <w:pPr>
        <w:pStyle w:val="Odrka"/>
      </w:pPr>
      <w:r w:rsidRPr="000E0B7E">
        <w:t>Rejstřík značení KKS</w:t>
      </w:r>
    </w:p>
    <w:p w14:paraId="4D97EADF" w14:textId="77777777" w:rsidR="003C5163" w:rsidRPr="000E0B7E" w:rsidRDefault="003C5163">
      <w:pPr>
        <w:pStyle w:val="Odrka"/>
      </w:pPr>
      <w:r w:rsidRPr="000E0B7E">
        <w:t>Seznam náhradních dílů a rychle se opotřebujících dílů pro dvouletý pozáruční provoz</w:t>
      </w:r>
    </w:p>
    <w:p w14:paraId="581A402E" w14:textId="77777777" w:rsidR="003C5163" w:rsidRDefault="003C5163"/>
    <w:p w14:paraId="021D1662" w14:textId="77777777" w:rsidR="003C5163" w:rsidRDefault="003C5163">
      <w:r>
        <w:t xml:space="preserve">Detailní rozsah a obsah </w:t>
      </w:r>
      <w:r>
        <w:rPr>
          <w:smallCaps/>
        </w:rPr>
        <w:t>projektu</w:t>
      </w:r>
      <w:r>
        <w:t xml:space="preserve"> navrhne </w:t>
      </w:r>
      <w:r>
        <w:rPr>
          <w:smallCaps/>
        </w:rPr>
        <w:t xml:space="preserve">zhotovitel, </w:t>
      </w:r>
      <w:r>
        <w:t>přičemž musí</w:t>
      </w:r>
      <w:r>
        <w:rPr>
          <w:smallCaps/>
        </w:rPr>
        <w:t xml:space="preserve"> </w:t>
      </w:r>
      <w:r>
        <w:t>respektovat:</w:t>
      </w:r>
    </w:p>
    <w:p w14:paraId="30F04FC5" w14:textId="30225B45" w:rsidR="003C5163" w:rsidRDefault="003C5163">
      <w:pPr>
        <w:pStyle w:val="Odrka"/>
      </w:pPr>
      <w:r>
        <w:t xml:space="preserve">požadavky uvedené v příloze č. </w:t>
      </w:r>
      <w:r w:rsidR="003F1F88">
        <w:t xml:space="preserve">13 </w:t>
      </w:r>
      <w:r>
        <w:t>k Vyhlášce č. 499/2006 Sb. o dokumentaci staveb,</w:t>
      </w:r>
    </w:p>
    <w:p w14:paraId="0E310BD1" w14:textId="77777777" w:rsidR="003C5163" w:rsidRDefault="003C5163">
      <w:pPr>
        <w:pStyle w:val="Odrka"/>
      </w:pPr>
      <w:r>
        <w:t xml:space="preserve">dále uvedené specifické požadavky </w:t>
      </w:r>
      <w:r>
        <w:rPr>
          <w:smallCaps/>
        </w:rPr>
        <w:t>objednatele</w:t>
      </w:r>
      <w:r>
        <w:t xml:space="preserve">.  </w:t>
      </w:r>
    </w:p>
    <w:p w14:paraId="0A9F13D7" w14:textId="31142010" w:rsidR="003C5163" w:rsidRDefault="003C5163">
      <w:pPr>
        <w:pStyle w:val="Odstavec"/>
      </w:pPr>
      <w:r>
        <w:t xml:space="preserve">Náplň jednotlivých kapitol a podkapitol </w:t>
      </w:r>
      <w:r>
        <w:rPr>
          <w:smallCaps/>
        </w:rPr>
        <w:t>projektu</w:t>
      </w:r>
      <w:r>
        <w:t xml:space="preserve"> bude odpovídat skutečnému rozsahu </w:t>
      </w:r>
      <w:r>
        <w:rPr>
          <w:smallCaps/>
        </w:rPr>
        <w:t xml:space="preserve">díla, </w:t>
      </w:r>
      <w:r>
        <w:t xml:space="preserve">tj. nebude zohledňovat ty požadavky uvedené v příloze č. </w:t>
      </w:r>
      <w:r w:rsidR="003F1F88">
        <w:t xml:space="preserve">13 </w:t>
      </w:r>
      <w:r>
        <w:t xml:space="preserve">k Vyhlášce č. 499/2006 Sb. o dokumentaci staveb, které nemají relevanci s prováděným </w:t>
      </w:r>
      <w:r>
        <w:rPr>
          <w:smallCaps/>
        </w:rPr>
        <w:t>dílem</w:t>
      </w:r>
      <w:r>
        <w:t>.</w:t>
      </w:r>
    </w:p>
    <w:p w14:paraId="13C8DA74" w14:textId="77777777" w:rsidR="003C5163" w:rsidRDefault="003C5163">
      <w:pPr>
        <w:pStyle w:val="Nadpis3"/>
      </w:pPr>
      <w:bookmarkStart w:id="62" w:name="_Toc294530565"/>
      <w:bookmarkStart w:id="63" w:name="_Toc294531026"/>
      <w:bookmarkStart w:id="64" w:name="_Toc294530567"/>
      <w:bookmarkStart w:id="65" w:name="_Toc294531028"/>
      <w:bookmarkStart w:id="66" w:name="_Toc294530568"/>
      <w:bookmarkStart w:id="67" w:name="_Toc294531029"/>
      <w:bookmarkStart w:id="68" w:name="_Toc294530569"/>
      <w:bookmarkStart w:id="69" w:name="_Toc294531030"/>
      <w:bookmarkStart w:id="70" w:name="_Toc147991783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t>Specifické požadavky Objednatele na Projektovou dokumentaci pro provádění stavby</w:t>
      </w:r>
      <w:bookmarkEnd w:id="70"/>
      <w:r>
        <w:rPr>
          <w:smallCaps/>
        </w:rPr>
        <w:t xml:space="preserve"> </w:t>
      </w:r>
    </w:p>
    <w:p w14:paraId="1B714239" w14:textId="77777777" w:rsidR="003C5163" w:rsidRDefault="003C5163">
      <w:pPr>
        <w:pStyle w:val="Nadpis4"/>
        <w:rPr>
          <w:smallCaps/>
        </w:rPr>
      </w:pPr>
      <w:bookmarkStart w:id="71" w:name="_Toc147991784"/>
      <w:r>
        <w:t xml:space="preserve">Dokumentace souhrnného řešení </w:t>
      </w:r>
      <w:r>
        <w:rPr>
          <w:smallCaps/>
        </w:rPr>
        <w:t>díla</w:t>
      </w:r>
      <w:bookmarkEnd w:id="71"/>
    </w:p>
    <w:p w14:paraId="63065361" w14:textId="77777777" w:rsidR="003C5163" w:rsidRDefault="003C5163">
      <w:r>
        <w:t xml:space="preserve">Dokumentace souhrnného řešení </w:t>
      </w:r>
      <w:r>
        <w:rPr>
          <w:smallCaps/>
        </w:rPr>
        <w:t>díla</w:t>
      </w:r>
      <w:r>
        <w:t xml:space="preserve"> bude obsahovat technické zprávy, výkresy, výpočty a seznamy dokumentující koncepci stavby jako celku ve všech profesích vč. veškerých vazeb mezi jednotlivými SO, IO a PS a veškeré další dokumenty a databáze potřebné pro koordinaci </w:t>
      </w:r>
      <w:r>
        <w:rPr>
          <w:smallCaps/>
        </w:rPr>
        <w:t>díla</w:t>
      </w:r>
      <w:r>
        <w:t xml:space="preserve"> jako celku – jak interní (mezi jednotlivými SO, IO a PS </w:t>
      </w:r>
      <w:r>
        <w:rPr>
          <w:smallCaps/>
        </w:rPr>
        <w:t>díla)</w:t>
      </w:r>
      <w:r>
        <w:t xml:space="preserve">, tak externí (mezi </w:t>
      </w:r>
      <w:r>
        <w:rPr>
          <w:smallCaps/>
        </w:rPr>
        <w:t>dílem</w:t>
      </w:r>
      <w:r>
        <w:t xml:space="preserve"> a navazujícími stavbami a zařízeními). </w:t>
      </w:r>
    </w:p>
    <w:p w14:paraId="04B9A5CE" w14:textId="77777777" w:rsidR="003C5163" w:rsidRDefault="003C5163">
      <w:pPr>
        <w:pStyle w:val="Odstavec"/>
      </w:pPr>
      <w:r>
        <w:t>Jedná se zejména o:</w:t>
      </w:r>
    </w:p>
    <w:p w14:paraId="611A8316" w14:textId="77777777" w:rsidR="003C5163" w:rsidRDefault="003C5163">
      <w:pPr>
        <w:pStyle w:val="Odrka"/>
      </w:pPr>
      <w:r>
        <w:t xml:space="preserve">koncepci </w:t>
      </w:r>
      <w:r>
        <w:rPr>
          <w:smallCaps/>
        </w:rPr>
        <w:t xml:space="preserve">díla </w:t>
      </w:r>
      <w:r>
        <w:t>ve všech profesích,</w:t>
      </w:r>
      <w:r>
        <w:rPr>
          <w:smallCaps/>
        </w:rPr>
        <w:t xml:space="preserve"> </w:t>
      </w:r>
      <w:r>
        <w:t xml:space="preserve">parametry </w:t>
      </w:r>
      <w:r>
        <w:rPr>
          <w:smallCaps/>
        </w:rPr>
        <w:t>díla</w:t>
      </w:r>
      <w:r>
        <w:t xml:space="preserve">, použité technologie, členění na jednotlivé IO, SO, PS vč.:   </w:t>
      </w:r>
    </w:p>
    <w:p w14:paraId="5123C61F" w14:textId="77777777" w:rsidR="003C5163" w:rsidRDefault="003C5163">
      <w:pPr>
        <w:pStyle w:val="Seznamsodrkami2"/>
      </w:pPr>
      <w:r>
        <w:t xml:space="preserve">dispozičního řešení </w:t>
      </w:r>
      <w:r>
        <w:rPr>
          <w:smallCaps/>
        </w:rPr>
        <w:t>díla</w:t>
      </w:r>
      <w:r>
        <w:t xml:space="preserve"> jako celku,</w:t>
      </w:r>
    </w:p>
    <w:p w14:paraId="64747903" w14:textId="77777777" w:rsidR="003C5163" w:rsidRDefault="003C5163">
      <w:pPr>
        <w:pStyle w:val="Seznamsodrkami2"/>
      </w:pPr>
      <w:r>
        <w:t>projekt interiérů budov administrativního charakteru,</w:t>
      </w:r>
    </w:p>
    <w:p w14:paraId="63535B8D" w14:textId="77777777" w:rsidR="003C5163" w:rsidRDefault="003C5163">
      <w:pPr>
        <w:pStyle w:val="Seznamsodrkami2"/>
      </w:pPr>
      <w:r>
        <w:t>projekt vnitřního a vnějšího informačního systému a návrh reklam a značení.</w:t>
      </w:r>
    </w:p>
    <w:p w14:paraId="0FEC2CE8" w14:textId="77777777" w:rsidR="003C5163" w:rsidRDefault="003C5163">
      <w:pPr>
        <w:pStyle w:val="Seznamsodrkami2"/>
      </w:pPr>
      <w:r>
        <w:t xml:space="preserve">technologického řešení </w:t>
      </w:r>
      <w:r>
        <w:rPr>
          <w:smallCaps/>
        </w:rPr>
        <w:t>díla</w:t>
      </w:r>
      <w:r>
        <w:t xml:space="preserve"> jako celku vč. veškerých souvisejících výpočtů, technologických a bilančních schémat, celkových koordinovaných seznamů apod.,</w:t>
      </w:r>
    </w:p>
    <w:p w14:paraId="72837D58" w14:textId="77777777" w:rsidR="003C5163" w:rsidRDefault="003C5163">
      <w:pPr>
        <w:pStyle w:val="Seznamsodrkami2"/>
      </w:pPr>
      <w:r>
        <w:t xml:space="preserve">řešení SKŘ </w:t>
      </w:r>
      <w:r>
        <w:rPr>
          <w:smallCaps/>
        </w:rPr>
        <w:t>díla</w:t>
      </w:r>
      <w:r>
        <w:t xml:space="preserve"> jako celku bez ohledu na to, zda jsou jednotlivé prvky systému zařazeny do technologických PS – celkové konfigurační schéma, použité komunikace, způsob řešení vazeb na elektrozařízení, koncepce ovládání technologie, uspořádání velínů a rozmístění prvků pro styk s obsluhou, koordinované seznamy měření a signálů apod.</w:t>
      </w:r>
    </w:p>
    <w:p w14:paraId="396C9A98" w14:textId="77777777" w:rsidR="003C5163" w:rsidRDefault="003C5163">
      <w:pPr>
        <w:pStyle w:val="Seznamsodrkami2"/>
      </w:pPr>
      <w:r>
        <w:t xml:space="preserve">řešení elektrozařízení </w:t>
      </w:r>
      <w:r>
        <w:rPr>
          <w:smallCaps/>
        </w:rPr>
        <w:t>díla</w:t>
      </w:r>
      <w:r>
        <w:t xml:space="preserve"> jako celku bez ohledu na to, zda jsou jednotlivé prvky elektrických systémů zařazeny do technologických PS.</w:t>
      </w:r>
    </w:p>
    <w:p w14:paraId="16739C5A" w14:textId="77777777" w:rsidR="003C5163" w:rsidRDefault="003C5163">
      <w:pPr>
        <w:pStyle w:val="Nadpis4"/>
      </w:pPr>
      <w:bookmarkStart w:id="72" w:name="_Toc147991785"/>
      <w:r>
        <w:t>Dokumentace provozních celků / provozních souborů</w:t>
      </w:r>
      <w:bookmarkEnd w:id="72"/>
    </w:p>
    <w:p w14:paraId="6C41E815" w14:textId="6C1ECFEA" w:rsidR="003C5163" w:rsidRDefault="003C5163">
      <w:r>
        <w:t xml:space="preserve">Projektová dokumentace provozních celků / provozních souborů (tj. část C </w:t>
      </w:r>
      <w:r>
        <w:rPr>
          <w:smallCaps/>
        </w:rPr>
        <w:t>projektu</w:t>
      </w:r>
      <w:r>
        <w:t xml:space="preserve">) bude </w:t>
      </w:r>
      <w:r>
        <w:rPr>
          <w:u w:val="single"/>
        </w:rPr>
        <w:t>nad rámec</w:t>
      </w:r>
      <w:r>
        <w:t xml:space="preserve"> požadovaný v příloze č. </w:t>
      </w:r>
      <w:r w:rsidR="00794294">
        <w:t xml:space="preserve">13 </w:t>
      </w:r>
      <w:r>
        <w:t xml:space="preserve">k Vyhlášce č. 499/2006 Sb. o dokumentaci staveb obsahovat zejména: </w:t>
      </w:r>
    </w:p>
    <w:p w14:paraId="37716118" w14:textId="77777777" w:rsidR="003C5163" w:rsidRDefault="003C5163">
      <w:r>
        <w:rPr>
          <w:u w:val="single"/>
        </w:rPr>
        <w:lastRenderedPageBreak/>
        <w:t>V technické zprávě:</w:t>
      </w:r>
    </w:p>
    <w:p w14:paraId="13A6AC1D" w14:textId="751B367F" w:rsidR="003C5163" w:rsidRDefault="003C5163">
      <w:pPr>
        <w:pStyle w:val="Odrka"/>
      </w:pPr>
      <w:r>
        <w:t xml:space="preserve">případné odchylky </w:t>
      </w:r>
      <w:r>
        <w:rPr>
          <w:smallCaps/>
        </w:rPr>
        <w:t>projektu</w:t>
      </w:r>
      <w:r>
        <w:t xml:space="preserve"> oproti ověřené projektové dokumentaci </w:t>
      </w:r>
      <w:r w:rsidR="00794294">
        <w:t>pro vydání stavebního</w:t>
      </w:r>
      <w:r>
        <w:t xml:space="preserve"> povolení,</w:t>
      </w:r>
    </w:p>
    <w:p w14:paraId="7C259891" w14:textId="7494BE7C" w:rsidR="003C5163" w:rsidRDefault="003C5163">
      <w:pPr>
        <w:pStyle w:val="Odrka"/>
      </w:pPr>
      <w:r>
        <w:t>plnění podmínek stanovených</w:t>
      </w:r>
      <w:r w:rsidR="00816E18">
        <w:t xml:space="preserve"> </w:t>
      </w:r>
      <w:r w:rsidR="00794294">
        <w:t>v rozhodnutí o povolení stavby</w:t>
      </w:r>
      <w:r>
        <w:t>,</w:t>
      </w:r>
    </w:p>
    <w:p w14:paraId="495AF02E" w14:textId="77777777" w:rsidR="003C5163" w:rsidRDefault="003C5163">
      <w:pPr>
        <w:pStyle w:val="Odrka"/>
      </w:pPr>
      <w:r>
        <w:t>výčet platných použitých norem ČSN, ČSN EN a IEC nebo jiných.</w:t>
      </w:r>
    </w:p>
    <w:p w14:paraId="40BCF824" w14:textId="77777777" w:rsidR="003C5163" w:rsidRDefault="003C5163">
      <w:pPr>
        <w:pStyle w:val="Odstavec"/>
        <w:keepNext/>
        <w:rPr>
          <w:u w:val="single"/>
        </w:rPr>
      </w:pPr>
      <w:r>
        <w:rPr>
          <w:u w:val="single"/>
        </w:rPr>
        <w:t>Ve výkresové části:</w:t>
      </w:r>
    </w:p>
    <w:p w14:paraId="2C885858" w14:textId="77777777" w:rsidR="003C5163" w:rsidRDefault="003C5163">
      <w:r>
        <w:t>Výkresová část provozních souborů bude obsahovat, v závislosti na účelu daného provozního celku/ provozního souboru, technologická schémata, dispoziční výkresy jednotlivých zařízení (strojních, elektro i SKŘ), výkresy kabelových tras, rozměrové výkresy, jednopólová schémata zapojení, schéma zemnění a ochrany před úrazem elektrickým proudem, schémata ochran, schémata buzení a fázování, výkresy vnitřního a vnějšího zapojení pro všechny svorkovnice všech rozvaděčů, skříní a speciálních zařízení, P&amp;I diagramy se zakreslenými měřícími místy, celkové konfigurační schéma řídicího systému, čelní návrhy ovládacích panelů / pultů, výkresy uspořádání pracovišť, schéma napájení SKŘ, logická schémata ovládání, liniová schémata zapojení, svorková schémata, polohopisky, pohledy na rozvaděče, výkresy škrtících orgánů, kabelová schémata, konstrukční výkresy apod.</w:t>
      </w:r>
    </w:p>
    <w:p w14:paraId="0FE3BF57" w14:textId="77777777" w:rsidR="00EF462D" w:rsidRDefault="00921ECE">
      <w:pPr>
        <w:pStyle w:val="Odstavec"/>
        <w:keepNext/>
      </w:pPr>
      <w:r>
        <w:t xml:space="preserve">Součástí výkresové části </w:t>
      </w:r>
      <w:r w:rsidR="003163C2">
        <w:t xml:space="preserve">Fáze 1 i Fáze 2 PD </w:t>
      </w:r>
      <w:r>
        <w:t>bude</w:t>
      </w:r>
      <w:r w:rsidR="00DE784C">
        <w:t xml:space="preserve"> pro informaci</w:t>
      </w:r>
      <w:r>
        <w:t xml:space="preserve"> i</w:t>
      </w:r>
      <w:r w:rsidR="003163C2">
        <w:t xml:space="preserve"> </w:t>
      </w:r>
      <w:r w:rsidR="009A6304">
        <w:t>koordinační pracovní verze</w:t>
      </w:r>
      <w:r>
        <w:t xml:space="preserve"> 3D model</w:t>
      </w:r>
      <w:r w:rsidR="009A6304">
        <w:t>u</w:t>
      </w:r>
      <w:r>
        <w:t xml:space="preserve"> ve formátu </w:t>
      </w:r>
      <w:r w:rsidR="003F0310">
        <w:t>.nwd</w:t>
      </w:r>
      <w:r w:rsidR="008143B2">
        <w:t xml:space="preserve"> aktuální k datu předání dokumentace</w:t>
      </w:r>
      <w:r w:rsidR="00C82FF2">
        <w:t>.</w:t>
      </w:r>
    </w:p>
    <w:p w14:paraId="05B1E497" w14:textId="65DDFA99" w:rsidR="003C5163" w:rsidRDefault="003C5163">
      <w:pPr>
        <w:pStyle w:val="Odstavec"/>
        <w:keepNext/>
        <w:rPr>
          <w:u w:val="single"/>
        </w:rPr>
      </w:pPr>
      <w:r>
        <w:rPr>
          <w:u w:val="single"/>
        </w:rPr>
        <w:t xml:space="preserve">V seznamové části: </w:t>
      </w:r>
    </w:p>
    <w:p w14:paraId="149B2650" w14:textId="77777777" w:rsidR="003C5163" w:rsidRDefault="003C5163">
      <w:r>
        <w:t>Seznamy budou zahrnovat seznamy strojů a zařízení, seznamy potrubí, ventilů a armatur, včetně regulačních, seznamy elektrických spotřebičů, seznamy odběrů, seznamy měřících obvodů, seznamy akčních členů, seznamy vstupů a výstupů automatizačních stanic, kabelové seznamy, apod.</w:t>
      </w:r>
    </w:p>
    <w:p w14:paraId="1F197A0B" w14:textId="77777777" w:rsidR="003C5163" w:rsidRDefault="003C5163">
      <w:pPr>
        <w:pStyle w:val="Odstavec"/>
        <w:rPr>
          <w:u w:val="single"/>
        </w:rPr>
      </w:pPr>
      <w:r>
        <w:rPr>
          <w:u w:val="single"/>
        </w:rPr>
        <w:t>Ve výpočtové části:</w:t>
      </w:r>
    </w:p>
    <w:p w14:paraId="2F6BCD91" w14:textId="77777777" w:rsidR="003C5163" w:rsidRDefault="003C5163">
      <w:r>
        <w:t>Výpočty budou zpracovány v potřebném rozsahu a kontrolovatelné formě.</w:t>
      </w:r>
    </w:p>
    <w:p w14:paraId="55B9F7C9" w14:textId="77777777" w:rsidR="003C5163" w:rsidRDefault="003C5163">
      <w:r>
        <w:t xml:space="preserve">Výpočty budou zahrnovat výpočty ocelových konstrukcí, tlakových částí, bilanční výpočty, pevnostní analýzy, výpočty spolehlivosti, výpočty regulačních ventilů a škrtících orgánů (clon, dýz), výpočty spotřeb energií, výpočty produkce ztrátového tepla, výpočty napěťových a zkratových poměrů, výpočty obsazenosti kabelových tras apod. </w:t>
      </w:r>
    </w:p>
    <w:p w14:paraId="5A63B821" w14:textId="77777777" w:rsidR="003C5163" w:rsidRDefault="003C5163">
      <w:r>
        <w:t>Všechny části dokumentace musí být vzájemně provázány odkazy za účelem snadné orientace v dokumentaci a efektivní práce s dokumentací.</w:t>
      </w:r>
    </w:p>
    <w:p w14:paraId="3E9BA939" w14:textId="58DED94B" w:rsidR="003C5163" w:rsidRDefault="003C5163">
      <w:r>
        <w:t>Výpočty ocelových konstrukcí, tlakových zařízení, pojistných zařízení apod. musí být provedeny Autorizovanou</w:t>
      </w:r>
      <w:r w:rsidR="00A0022E">
        <w:t>,</w:t>
      </w:r>
      <w:r>
        <w:t xml:space="preserve"> resp. Notifikovanou osobou dle platné legislativy ČR.</w:t>
      </w:r>
    </w:p>
    <w:p w14:paraId="74B7C460" w14:textId="77777777" w:rsidR="003C5163" w:rsidRDefault="003C5163">
      <w:pPr>
        <w:pStyle w:val="Nadpis4"/>
      </w:pPr>
      <w:bookmarkStart w:id="73" w:name="_Toc147991786"/>
      <w:r>
        <w:t>Doklady</w:t>
      </w:r>
      <w:bookmarkEnd w:id="73"/>
    </w:p>
    <w:p w14:paraId="48F57A74" w14:textId="77777777" w:rsidR="003C5163" w:rsidRDefault="003C5163">
      <w:pPr>
        <w:keepNext/>
        <w:spacing w:before="60" w:after="60"/>
      </w:pPr>
      <w:r>
        <w:t xml:space="preserve">Budou předloženy doklady ze zpracování </w:t>
      </w:r>
      <w:r>
        <w:rPr>
          <w:smallCaps/>
        </w:rPr>
        <w:t xml:space="preserve">projektu, </w:t>
      </w:r>
      <w:r>
        <w:t>jako jsou např.:</w:t>
      </w:r>
    </w:p>
    <w:p w14:paraId="0C679D6B" w14:textId="77777777" w:rsidR="003C5163" w:rsidRDefault="003C5163">
      <w:pPr>
        <w:pStyle w:val="Odrka"/>
      </w:pPr>
      <w:r>
        <w:t>přehled použitých mapových a geodetických podkladů,</w:t>
      </w:r>
    </w:p>
    <w:p w14:paraId="7E0ECD36" w14:textId="77777777" w:rsidR="003C5163" w:rsidRDefault="003C5163">
      <w:pPr>
        <w:pStyle w:val="Odrka"/>
      </w:pPr>
      <w:r>
        <w:t xml:space="preserve">doklady vzniklé v procesu tvorby </w:t>
      </w:r>
      <w:r>
        <w:rPr>
          <w:smallCaps/>
        </w:rPr>
        <w:t>projektu</w:t>
      </w:r>
      <w:r>
        <w:t xml:space="preserve"> (např. schválené výjimky z ČSN, certifikáty o shodě apod.),</w:t>
      </w:r>
    </w:p>
    <w:p w14:paraId="18E38B6D" w14:textId="77777777" w:rsidR="003C5163" w:rsidRDefault="003C5163">
      <w:pPr>
        <w:pStyle w:val="Odrka"/>
      </w:pPr>
      <w:r>
        <w:t>seznam vyhrazených technických zařízení,</w:t>
      </w:r>
    </w:p>
    <w:p w14:paraId="6C68A358" w14:textId="77777777" w:rsidR="003C5163" w:rsidRDefault="003C5163">
      <w:pPr>
        <w:pStyle w:val="Odrka"/>
      </w:pPr>
      <w:r>
        <w:t xml:space="preserve">zápisy z konzultací v průběhu zpracovávání dokumentace, případně další doklady vzniklé v procesu zpracování </w:t>
      </w:r>
      <w:r>
        <w:rPr>
          <w:smallCaps/>
        </w:rPr>
        <w:t>projektu</w:t>
      </w:r>
      <w:r>
        <w:t xml:space="preserve"> apod.</w:t>
      </w:r>
    </w:p>
    <w:p w14:paraId="054F6381" w14:textId="77777777" w:rsidR="003C5163" w:rsidRDefault="003C5163">
      <w:pPr>
        <w:pStyle w:val="Odstavec"/>
      </w:pPr>
      <w:r>
        <w:t xml:space="preserve">Poznámka: </w:t>
      </w:r>
      <w:r>
        <w:br/>
        <w:t xml:space="preserve">Doklady budou součástí </w:t>
      </w:r>
      <w:r>
        <w:rPr>
          <w:smallCaps/>
        </w:rPr>
        <w:t>projektové dokumentace pro provádění stavby</w:t>
      </w:r>
      <w:r>
        <w:t xml:space="preserve"> – fáze 2.</w:t>
      </w:r>
    </w:p>
    <w:p w14:paraId="51A8FB24" w14:textId="77777777" w:rsidR="003C5163" w:rsidRDefault="003C5163">
      <w:pPr>
        <w:pStyle w:val="Nadpis4"/>
      </w:pPr>
      <w:bookmarkStart w:id="74" w:name="_Toc294530576"/>
      <w:bookmarkStart w:id="75" w:name="_Toc294531037"/>
      <w:bookmarkStart w:id="76" w:name="_Toc294530577"/>
      <w:bookmarkStart w:id="77" w:name="_Toc294531038"/>
      <w:bookmarkStart w:id="78" w:name="_Toc294530582"/>
      <w:bookmarkStart w:id="79" w:name="_Toc294531043"/>
      <w:bookmarkStart w:id="80" w:name="_Toc294530585"/>
      <w:bookmarkStart w:id="81" w:name="_Toc294531046"/>
      <w:bookmarkStart w:id="82" w:name="_Toc294530591"/>
      <w:bookmarkStart w:id="83" w:name="_Toc294531052"/>
      <w:bookmarkStart w:id="84" w:name="_Toc294530593"/>
      <w:bookmarkStart w:id="85" w:name="_Toc294531054"/>
      <w:bookmarkStart w:id="86" w:name="_Toc294530594"/>
      <w:bookmarkStart w:id="87" w:name="_Toc294531055"/>
      <w:bookmarkStart w:id="88" w:name="_Toc294530627"/>
      <w:bookmarkStart w:id="89" w:name="_Toc294531088"/>
      <w:bookmarkStart w:id="90" w:name="_Toc214162578"/>
      <w:bookmarkStart w:id="91" w:name="_Toc214162580"/>
      <w:bookmarkStart w:id="92" w:name="_Toc214162584"/>
      <w:bookmarkStart w:id="93" w:name="_Toc214162585"/>
      <w:bookmarkStart w:id="94" w:name="_Toc214162592"/>
      <w:bookmarkStart w:id="95" w:name="_Toc214162594"/>
      <w:bookmarkStart w:id="96" w:name="_Toc214162605"/>
      <w:bookmarkStart w:id="97" w:name="_Toc214162611"/>
      <w:bookmarkStart w:id="98" w:name="_Toc214162614"/>
      <w:bookmarkStart w:id="99" w:name="_Toc214162615"/>
      <w:bookmarkStart w:id="100" w:name="_Toc214162634"/>
      <w:bookmarkStart w:id="101" w:name="_Toc214162637"/>
      <w:bookmarkStart w:id="102" w:name="_Toc214162641"/>
      <w:bookmarkStart w:id="103" w:name="_Toc214162656"/>
      <w:bookmarkStart w:id="104" w:name="_Toc214162665"/>
      <w:bookmarkStart w:id="105" w:name="_Toc214162703"/>
      <w:bookmarkStart w:id="106" w:name="_Toc214162707"/>
      <w:bookmarkStart w:id="107" w:name="_Toc214162714"/>
      <w:bookmarkStart w:id="108" w:name="_Toc214162716"/>
      <w:bookmarkStart w:id="109" w:name="_Toc214162717"/>
      <w:bookmarkStart w:id="110" w:name="_Toc214162731"/>
      <w:bookmarkStart w:id="111" w:name="_Toc214162732"/>
      <w:bookmarkStart w:id="112" w:name="_Toc214162736"/>
      <w:bookmarkStart w:id="113" w:name="_Toc214162750"/>
      <w:bookmarkStart w:id="114" w:name="_Toc214162753"/>
      <w:bookmarkStart w:id="115" w:name="_Toc214162769"/>
      <w:bookmarkStart w:id="116" w:name="_Toc214162771"/>
      <w:bookmarkStart w:id="117" w:name="_Toc214162773"/>
      <w:bookmarkStart w:id="118" w:name="_Toc214162775"/>
      <w:bookmarkStart w:id="119" w:name="_Toc294530628"/>
      <w:bookmarkStart w:id="120" w:name="_Toc294531089"/>
      <w:bookmarkStart w:id="121" w:name="_Toc294530630"/>
      <w:bookmarkStart w:id="122" w:name="_Toc294531091"/>
      <w:bookmarkStart w:id="123" w:name="_Toc294530631"/>
      <w:bookmarkStart w:id="124" w:name="_Toc294531092"/>
      <w:bookmarkStart w:id="125" w:name="_Toc294530632"/>
      <w:bookmarkStart w:id="126" w:name="_Toc294531093"/>
      <w:bookmarkStart w:id="127" w:name="_Toc294530634"/>
      <w:bookmarkStart w:id="128" w:name="_Toc294531095"/>
      <w:bookmarkStart w:id="129" w:name="_Toc294530635"/>
      <w:bookmarkStart w:id="130" w:name="_Toc294531096"/>
      <w:bookmarkStart w:id="131" w:name="_Toc294530637"/>
      <w:bookmarkStart w:id="132" w:name="_Toc294531098"/>
      <w:bookmarkStart w:id="133" w:name="_Toc294530639"/>
      <w:bookmarkStart w:id="134" w:name="_Toc294531100"/>
      <w:bookmarkStart w:id="135" w:name="_Toc294530642"/>
      <w:bookmarkStart w:id="136" w:name="_Toc294531103"/>
      <w:bookmarkStart w:id="137" w:name="_Toc294530644"/>
      <w:bookmarkStart w:id="138" w:name="_Toc294531105"/>
      <w:bookmarkStart w:id="139" w:name="_Toc294530646"/>
      <w:bookmarkStart w:id="140" w:name="_Toc294531107"/>
      <w:bookmarkStart w:id="141" w:name="_Toc294530648"/>
      <w:bookmarkStart w:id="142" w:name="_Toc294531109"/>
      <w:bookmarkStart w:id="143" w:name="_Toc294530650"/>
      <w:bookmarkStart w:id="144" w:name="_Toc294531111"/>
      <w:bookmarkStart w:id="145" w:name="_Toc294530651"/>
      <w:bookmarkStart w:id="146" w:name="_Toc294531112"/>
      <w:bookmarkStart w:id="147" w:name="_Toc294530652"/>
      <w:bookmarkStart w:id="148" w:name="_Toc294531113"/>
      <w:bookmarkStart w:id="149" w:name="_Toc294530653"/>
      <w:bookmarkStart w:id="150" w:name="_Toc294531114"/>
      <w:bookmarkStart w:id="151" w:name="_Toc294530654"/>
      <w:bookmarkStart w:id="152" w:name="_Toc294531115"/>
      <w:bookmarkStart w:id="153" w:name="_Toc294530655"/>
      <w:bookmarkStart w:id="154" w:name="_Toc294531116"/>
      <w:bookmarkStart w:id="155" w:name="_Toc294530789"/>
      <w:bookmarkStart w:id="156" w:name="_Toc294531250"/>
      <w:bookmarkStart w:id="157" w:name="_Toc294530795"/>
      <w:bookmarkStart w:id="158" w:name="_Toc294531256"/>
      <w:bookmarkStart w:id="159" w:name="_Toc147991787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r>
        <w:lastRenderedPageBreak/>
        <w:t>Rejstřík značení KKS</w:t>
      </w:r>
      <w:bookmarkEnd w:id="159"/>
    </w:p>
    <w:p w14:paraId="5AB78585" w14:textId="77777777" w:rsidR="003C5163" w:rsidRDefault="003C5163">
      <w:pPr>
        <w:pStyle w:val="Zkladntext3"/>
        <w:spacing w:line="240" w:lineRule="atLeast"/>
      </w:pPr>
      <w:r>
        <w:t>Rejstřík značení bude obsahovat seznam veškerých přidělených kódů KKS s názvy zařízení a s číslem technologického výkresu, na kterých je zařízení uvedeno.</w:t>
      </w:r>
    </w:p>
    <w:p w14:paraId="4D8A194E" w14:textId="77777777" w:rsidR="003C5163" w:rsidRDefault="003C5163">
      <w:pPr>
        <w:pStyle w:val="Odstavec"/>
      </w:pPr>
      <w:r>
        <w:t xml:space="preserve">Poznámka: </w:t>
      </w:r>
      <w:r>
        <w:br/>
        <w:t xml:space="preserve">Rejstřík značení KKS bude poprvé součástí </w:t>
      </w:r>
      <w:r>
        <w:rPr>
          <w:smallCaps/>
        </w:rPr>
        <w:t>projektové dokumentace pro provádění stavby</w:t>
      </w:r>
      <w:r>
        <w:t xml:space="preserve"> – fáze 1 a bude dále aktualizován a doplňován ve fázích 2 a 3.</w:t>
      </w:r>
      <w:bookmarkStart w:id="160" w:name="_Toc292888691"/>
      <w:bookmarkStart w:id="161" w:name="_Toc292889322"/>
      <w:bookmarkStart w:id="162" w:name="_Toc292892588"/>
      <w:bookmarkStart w:id="163" w:name="_Toc292888734"/>
      <w:bookmarkStart w:id="164" w:name="_Toc292889365"/>
      <w:bookmarkStart w:id="165" w:name="_Toc292892631"/>
      <w:bookmarkStart w:id="166" w:name="_Toc292888735"/>
      <w:bookmarkStart w:id="167" w:name="_Toc292889366"/>
      <w:bookmarkStart w:id="168" w:name="_Toc292892632"/>
      <w:bookmarkStart w:id="169" w:name="_Toc292888768"/>
      <w:bookmarkStart w:id="170" w:name="_Toc292889399"/>
      <w:bookmarkStart w:id="171" w:name="_Toc292892665"/>
      <w:bookmarkStart w:id="172" w:name="_Toc292888783"/>
      <w:bookmarkStart w:id="173" w:name="_Toc292889414"/>
      <w:bookmarkStart w:id="174" w:name="_Toc292892680"/>
      <w:bookmarkStart w:id="175" w:name="_Toc292888788"/>
      <w:bookmarkStart w:id="176" w:name="_Toc292889419"/>
      <w:bookmarkStart w:id="177" w:name="_Toc292892685"/>
      <w:bookmarkStart w:id="178" w:name="_Toc292888801"/>
      <w:bookmarkStart w:id="179" w:name="_Toc292889432"/>
      <w:bookmarkStart w:id="180" w:name="_Toc292892698"/>
      <w:bookmarkStart w:id="181" w:name="_Toc292888804"/>
      <w:bookmarkStart w:id="182" w:name="_Toc292889435"/>
      <w:bookmarkStart w:id="183" w:name="_Toc292892701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45F9A4F2" w14:textId="77777777" w:rsidR="003C5163" w:rsidRDefault="003C5163">
      <w:pPr>
        <w:pStyle w:val="Nadpis4"/>
      </w:pPr>
      <w:bookmarkStart w:id="184" w:name="_Toc294530802"/>
      <w:bookmarkStart w:id="185" w:name="_Toc294531263"/>
      <w:bookmarkStart w:id="186" w:name="_Toc147991788"/>
      <w:bookmarkEnd w:id="184"/>
      <w:bookmarkEnd w:id="185"/>
      <w:r>
        <w:t xml:space="preserve">Seznam náhradních </w:t>
      </w:r>
      <w:bookmarkStart w:id="187" w:name="_Toc53223267"/>
      <w:r>
        <w:t>dílů a rychle se opotřebujících dílů pro dvouletý pozáruční provoz</w:t>
      </w:r>
      <w:bookmarkEnd w:id="186"/>
    </w:p>
    <w:p w14:paraId="1539A910" w14:textId="77777777" w:rsidR="003C5163" w:rsidRDefault="003C5163">
      <w:r>
        <w:rPr>
          <w:smallCaps/>
        </w:rPr>
        <w:t>zhotovitel</w:t>
      </w:r>
      <w:r>
        <w:t xml:space="preserve"> vypracuje seznam náhradních dílů a rychle se opotřebujících dílů pro dvouletý pozáruční provoz.</w:t>
      </w:r>
    </w:p>
    <w:p w14:paraId="601799C9" w14:textId="77777777" w:rsidR="003C5163" w:rsidRDefault="003C5163">
      <w:r>
        <w:t xml:space="preserve">Tyto náhradní díly a rychle se opotřebující díly nejsou zahrnuty ve </w:t>
      </w:r>
      <w:r>
        <w:rPr>
          <w:smallCaps/>
        </w:rPr>
        <w:t>smluvní</w:t>
      </w:r>
      <w:r>
        <w:t xml:space="preserve"> </w:t>
      </w:r>
      <w:r>
        <w:rPr>
          <w:smallCaps/>
        </w:rPr>
        <w:t>ceně</w:t>
      </w:r>
      <w:r>
        <w:t xml:space="preserve"> a </w:t>
      </w:r>
      <w:r>
        <w:rPr>
          <w:smallCaps/>
        </w:rPr>
        <w:t>objednatel</w:t>
      </w:r>
      <w:r>
        <w:t xml:space="preserve"> si vyhrazuje právo objednat tyto náhradní díly dle vlastního uvážení.</w:t>
      </w:r>
    </w:p>
    <w:p w14:paraId="04739F19" w14:textId="77777777" w:rsidR="003C5163" w:rsidRDefault="003C5163">
      <w:r>
        <w:t>Tento seznam bude obsahovat veškeré informace potřebné pro identifikaci ND a rychle se opotřebujících dílů, včetně četnosti výměny u rychle se opotřebujících dílů, zejména:</w:t>
      </w:r>
    </w:p>
    <w:p w14:paraId="62AB24D9" w14:textId="77777777" w:rsidR="003C5163" w:rsidRDefault="003C5163" w:rsidP="000667B4">
      <w:pPr>
        <w:pStyle w:val="Odrka"/>
        <w:tabs>
          <w:tab w:val="clear" w:pos="177"/>
          <w:tab w:val="num" w:pos="284"/>
        </w:tabs>
        <w:ind w:left="284"/>
      </w:pPr>
      <w:r>
        <w:t>definice ND (spotřebního materiálu),</w:t>
      </w:r>
    </w:p>
    <w:p w14:paraId="5AB17D76" w14:textId="77777777" w:rsidR="003C5163" w:rsidRDefault="003C5163" w:rsidP="000667B4">
      <w:pPr>
        <w:pStyle w:val="Odrka"/>
        <w:tabs>
          <w:tab w:val="clear" w:pos="177"/>
          <w:tab w:val="num" w:pos="284"/>
        </w:tabs>
        <w:ind w:left="284"/>
      </w:pPr>
      <w:r>
        <w:t>výrobce,</w:t>
      </w:r>
    </w:p>
    <w:p w14:paraId="6626EF88" w14:textId="77777777" w:rsidR="003C5163" w:rsidRDefault="003C5163" w:rsidP="000667B4">
      <w:pPr>
        <w:pStyle w:val="Odrka"/>
        <w:tabs>
          <w:tab w:val="clear" w:pos="177"/>
          <w:tab w:val="num" w:pos="284"/>
        </w:tabs>
        <w:ind w:left="284"/>
      </w:pPr>
      <w:r>
        <w:t>počet kusů,</w:t>
      </w:r>
    </w:p>
    <w:p w14:paraId="7EC0222C" w14:textId="77777777" w:rsidR="003C5163" w:rsidRDefault="003C5163" w:rsidP="000667B4">
      <w:pPr>
        <w:pStyle w:val="Odrka"/>
        <w:tabs>
          <w:tab w:val="clear" w:pos="177"/>
          <w:tab w:val="num" w:pos="284"/>
        </w:tabs>
        <w:ind w:left="284"/>
      </w:pPr>
      <w:r>
        <w:t>lhůtu dodání,</w:t>
      </w:r>
    </w:p>
    <w:p w14:paraId="2BEBF629" w14:textId="2661F989" w:rsidR="003C5163" w:rsidRDefault="003C5163" w:rsidP="000667B4">
      <w:pPr>
        <w:pStyle w:val="Odrka"/>
        <w:tabs>
          <w:tab w:val="clear" w:pos="177"/>
          <w:tab w:val="num" w:pos="284"/>
        </w:tabs>
        <w:ind w:left="284"/>
      </w:pPr>
      <w:r>
        <w:t>identifikační údaje</w:t>
      </w:r>
      <w:r w:rsidR="00E53272" w:rsidRPr="00E53272">
        <w:t xml:space="preserve"> </w:t>
      </w:r>
      <w:r w:rsidR="00E53272">
        <w:t>(technické listy)</w:t>
      </w:r>
      <w:r>
        <w:t>,</w:t>
      </w:r>
      <w:r w:rsidR="00E53272">
        <w:t xml:space="preserve"> </w:t>
      </w:r>
    </w:p>
    <w:p w14:paraId="164F4642" w14:textId="77777777" w:rsidR="003C5163" w:rsidRDefault="003C5163" w:rsidP="000667B4">
      <w:pPr>
        <w:pStyle w:val="Odrka"/>
        <w:tabs>
          <w:tab w:val="clear" w:pos="177"/>
          <w:tab w:val="num" w:pos="284"/>
        </w:tabs>
        <w:ind w:left="284"/>
      </w:pPr>
      <w:r>
        <w:t>četnost výměny.</w:t>
      </w:r>
    </w:p>
    <w:p w14:paraId="17AEB232" w14:textId="1E31B451" w:rsidR="00E53272" w:rsidRDefault="00F85166" w:rsidP="000667B4">
      <w:pPr>
        <w:pStyle w:val="Odrka"/>
        <w:tabs>
          <w:tab w:val="clear" w:pos="177"/>
          <w:tab w:val="num" w:pos="284"/>
        </w:tabs>
        <w:ind w:left="284"/>
      </w:pPr>
      <w:r>
        <w:t xml:space="preserve">výrobní dokumentace pro </w:t>
      </w:r>
      <w:r w:rsidR="00E53272">
        <w:t>rychle se opot</w:t>
      </w:r>
      <w:r>
        <w:t xml:space="preserve">řebující díly, které nejsou běžně </w:t>
      </w:r>
      <w:r w:rsidR="00E53272">
        <w:t xml:space="preserve">dostupné </w:t>
      </w:r>
      <w:r>
        <w:t>n</w:t>
      </w:r>
      <w:r w:rsidR="00E53272">
        <w:t>a trhu.</w:t>
      </w:r>
    </w:p>
    <w:p w14:paraId="7A4710C3" w14:textId="26636FC4" w:rsidR="003C5163" w:rsidRDefault="003C5163">
      <w:pPr>
        <w:pStyle w:val="Odstavec"/>
      </w:pPr>
      <w:r>
        <w:t xml:space="preserve">Poznámka: </w:t>
      </w:r>
      <w:r>
        <w:br/>
        <w:t xml:space="preserve">Seznam náhradních dílů pro dvouletý pozáruční servis a rychle se opotřebujících dílů </w:t>
      </w:r>
      <w:r w:rsidR="000667B4">
        <w:t>včetně výrobní dokumentace rychle se opotřebujících</w:t>
      </w:r>
      <w:r w:rsidR="00E12197">
        <w:t xml:space="preserve"> dílů</w:t>
      </w:r>
      <w:r w:rsidR="000667B4">
        <w:t>, které nejsou běžně dostupné na trhu</w:t>
      </w:r>
      <w:r w:rsidR="00F85166">
        <w:t>,</w:t>
      </w:r>
      <w:r w:rsidR="000667B4">
        <w:t xml:space="preserve"> </w:t>
      </w:r>
      <w:r>
        <w:t xml:space="preserve">bude součástí </w:t>
      </w:r>
      <w:r>
        <w:rPr>
          <w:smallCaps/>
        </w:rPr>
        <w:t>projektové dokumentace pro provádění stavby</w:t>
      </w:r>
      <w:r>
        <w:t xml:space="preserve"> – fáze 3</w:t>
      </w:r>
      <w:r w:rsidR="0062310C">
        <w:t xml:space="preserve"> (</w:t>
      </w:r>
      <w:r w:rsidR="0062310C">
        <w:rPr>
          <w:kern w:val="0"/>
          <w:u w:val="single"/>
        </w:rPr>
        <w:t xml:space="preserve">Dokumentace skutečného provedení </w:t>
      </w:r>
      <w:r w:rsidR="0062310C">
        <w:rPr>
          <w:smallCaps/>
          <w:kern w:val="0"/>
          <w:u w:val="single"/>
        </w:rPr>
        <w:t>díla)</w:t>
      </w:r>
      <w:r>
        <w:t>.</w:t>
      </w:r>
    </w:p>
    <w:p w14:paraId="135B114A" w14:textId="77777777" w:rsidR="003C5163" w:rsidRDefault="003C5163">
      <w:pPr>
        <w:pStyle w:val="Nadpis2"/>
      </w:pPr>
      <w:bookmarkStart w:id="188" w:name="_Toc147991789"/>
      <w:bookmarkEnd w:id="187"/>
      <w:r>
        <w:t>Dokumentace pro žádost o změnu stavby před jejím dokončením</w:t>
      </w:r>
      <w:bookmarkEnd w:id="188"/>
    </w:p>
    <w:p w14:paraId="27B2EE85" w14:textId="77777777" w:rsidR="003C5163" w:rsidRDefault="003C5163">
      <w:r>
        <w:rPr>
          <w:smallCaps/>
        </w:rPr>
        <w:t xml:space="preserve">Zhotovitel </w:t>
      </w:r>
      <w:r>
        <w:t xml:space="preserve">zpracuje a poskytne </w:t>
      </w:r>
      <w:r>
        <w:rPr>
          <w:smallCaps/>
        </w:rPr>
        <w:t xml:space="preserve">objednateli </w:t>
      </w:r>
      <w:r>
        <w:t xml:space="preserve">po zpracování </w:t>
      </w:r>
      <w:r>
        <w:rPr>
          <w:smallCaps/>
        </w:rPr>
        <w:t>projektové dokumentace pro provádění stavby</w:t>
      </w:r>
      <w:r>
        <w:t xml:space="preserve"> veškerou dokumentaci nezbytnou pro vyřízení žádosti o změnu stavby před jejím dokončením a pro legalizaci stavby vyplývající z odlišností realizovaného projektového řešení od projektové dokumentace pro stavební řízení (pokud takové změny budou), případně vyplývající ze stavebního zákona (zákon č. 183/2006 Sb.) a jeho prováděcích vyhlášek (především vyhlášky č. 499/2006 Sb.).</w:t>
      </w:r>
    </w:p>
    <w:p w14:paraId="1675255B" w14:textId="77777777" w:rsidR="003C5163" w:rsidRDefault="003C5163">
      <w:r>
        <w:t>Dokumentace bude zpracována ve dvou etapách: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1"/>
        <w:gridCol w:w="8501"/>
      </w:tblGrid>
      <w:tr w:rsidR="003C5163" w14:paraId="3652FF44" w14:textId="77777777">
        <w:trPr>
          <w:cantSplit/>
          <w:trHeight w:val="328"/>
          <w:tblHeader/>
        </w:trPr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2726E103" w14:textId="77777777" w:rsidR="003C5163" w:rsidRDefault="003C5163">
            <w:pPr>
              <w:keepNext/>
              <w:spacing w:before="60" w:after="60"/>
              <w:rPr>
                <w:b/>
                <w:kern w:val="0"/>
              </w:rPr>
            </w:pPr>
            <w:r>
              <w:rPr>
                <w:b/>
                <w:kern w:val="0"/>
              </w:rPr>
              <w:t>Fáze</w:t>
            </w:r>
          </w:p>
        </w:tc>
        <w:tc>
          <w:tcPr>
            <w:tcW w:w="85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1992F879" w14:textId="77777777" w:rsidR="003C5163" w:rsidRDefault="003C5163">
            <w:pPr>
              <w:keepNext/>
              <w:spacing w:before="60" w:after="60"/>
              <w:rPr>
                <w:b/>
                <w:kern w:val="0"/>
              </w:rPr>
            </w:pPr>
            <w:r>
              <w:rPr>
                <w:b/>
                <w:kern w:val="0"/>
              </w:rPr>
              <w:t>Účel dokumentace</w:t>
            </w:r>
          </w:p>
        </w:tc>
      </w:tr>
      <w:tr w:rsidR="003C5163" w14:paraId="26BA2707" w14:textId="77777777">
        <w:trPr>
          <w:cantSplit/>
        </w:trPr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</w:tcPr>
          <w:p w14:paraId="2917AE38" w14:textId="77777777" w:rsidR="003C5163" w:rsidRDefault="003C5163">
            <w:pPr>
              <w:spacing w:before="60" w:after="60"/>
              <w:jc w:val="left"/>
              <w:rPr>
                <w:kern w:val="0"/>
              </w:rPr>
            </w:pPr>
            <w:r>
              <w:rPr>
                <w:kern w:val="0"/>
              </w:rPr>
              <w:t xml:space="preserve">Etapa 1 </w:t>
            </w:r>
            <w:r>
              <w:rPr>
                <w:kern w:val="0"/>
              </w:rPr>
              <w:br/>
            </w:r>
          </w:p>
        </w:tc>
        <w:tc>
          <w:tcPr>
            <w:tcW w:w="8501" w:type="dxa"/>
            <w:tcBorders>
              <w:top w:val="single" w:sz="12" w:space="0" w:color="auto"/>
              <w:bottom w:val="single" w:sz="12" w:space="0" w:color="auto"/>
            </w:tcBorders>
          </w:tcPr>
          <w:p w14:paraId="0C835E02" w14:textId="77777777" w:rsidR="003C5163" w:rsidRDefault="003C5163">
            <w:pPr>
              <w:spacing w:before="60" w:after="60"/>
              <w:jc w:val="left"/>
            </w:pPr>
            <w:r>
              <w:rPr>
                <w:kern w:val="0"/>
              </w:rPr>
              <w:t xml:space="preserve">Dokumentace zachycující změny vzniklé v průběhu zpracování </w:t>
            </w:r>
            <w:r>
              <w:rPr>
                <w:smallCaps/>
                <w:kern w:val="0"/>
              </w:rPr>
              <w:t>projektu</w:t>
            </w:r>
            <w:r>
              <w:rPr>
                <w:kern w:val="0"/>
              </w:rPr>
              <w:t xml:space="preserve"> fáze 1, </w:t>
            </w:r>
            <w:r>
              <w:rPr>
                <w:kern w:val="0"/>
              </w:rPr>
              <w:br/>
              <w:t xml:space="preserve">tzn. změny mezi řešením </w:t>
            </w:r>
            <w:r>
              <w:rPr>
                <w:smallCaps/>
                <w:kern w:val="0"/>
              </w:rPr>
              <w:t>díla</w:t>
            </w:r>
            <w:r>
              <w:rPr>
                <w:kern w:val="0"/>
              </w:rPr>
              <w:t xml:space="preserve"> a </w:t>
            </w:r>
            <w:r>
              <w:t>projektovou dokumentací pro stavební řízení.</w:t>
            </w:r>
          </w:p>
        </w:tc>
      </w:tr>
      <w:tr w:rsidR="003C5163" w14:paraId="16CC0CD9" w14:textId="77777777">
        <w:trPr>
          <w:cantSplit/>
        </w:trPr>
        <w:tc>
          <w:tcPr>
            <w:tcW w:w="1241" w:type="dxa"/>
            <w:tcBorders>
              <w:top w:val="single" w:sz="12" w:space="0" w:color="auto"/>
              <w:bottom w:val="single" w:sz="12" w:space="0" w:color="auto"/>
            </w:tcBorders>
          </w:tcPr>
          <w:p w14:paraId="4E780924" w14:textId="77777777" w:rsidR="003C5163" w:rsidRDefault="003C5163">
            <w:pPr>
              <w:spacing w:before="60" w:after="60"/>
              <w:jc w:val="left"/>
              <w:rPr>
                <w:kern w:val="0"/>
              </w:rPr>
            </w:pPr>
            <w:r>
              <w:rPr>
                <w:kern w:val="0"/>
              </w:rPr>
              <w:t xml:space="preserve">Etapa 2 </w:t>
            </w:r>
            <w:r>
              <w:rPr>
                <w:kern w:val="0"/>
              </w:rPr>
              <w:br/>
            </w:r>
          </w:p>
        </w:tc>
        <w:tc>
          <w:tcPr>
            <w:tcW w:w="8501" w:type="dxa"/>
            <w:tcBorders>
              <w:top w:val="single" w:sz="12" w:space="0" w:color="auto"/>
              <w:bottom w:val="single" w:sz="12" w:space="0" w:color="auto"/>
            </w:tcBorders>
          </w:tcPr>
          <w:p w14:paraId="6E037C7F" w14:textId="77777777" w:rsidR="003C5163" w:rsidRDefault="003C5163">
            <w:pPr>
              <w:spacing w:before="60" w:after="60"/>
              <w:jc w:val="left"/>
            </w:pPr>
            <w:r>
              <w:rPr>
                <w:kern w:val="0"/>
              </w:rPr>
              <w:t xml:space="preserve">Dokumentace zachycující případné další změny vzniklé v průběhu zpracování </w:t>
            </w:r>
            <w:r>
              <w:rPr>
                <w:smallCaps/>
                <w:kern w:val="0"/>
              </w:rPr>
              <w:t>projektu</w:t>
            </w:r>
            <w:r>
              <w:rPr>
                <w:kern w:val="0"/>
              </w:rPr>
              <w:t xml:space="preserve"> fáze 2 a v průběhu </w:t>
            </w:r>
            <w:r>
              <w:rPr>
                <w:smallCaps/>
                <w:kern w:val="0"/>
              </w:rPr>
              <w:t>uvádění do provozu</w:t>
            </w:r>
            <w:r>
              <w:rPr>
                <w:kern w:val="0"/>
              </w:rPr>
              <w:t xml:space="preserve"> </w:t>
            </w:r>
            <w:r>
              <w:rPr>
                <w:kern w:val="0"/>
              </w:rPr>
              <w:br/>
              <w:t xml:space="preserve">tzn. změny mezi stavem </w:t>
            </w:r>
            <w:r>
              <w:rPr>
                <w:smallCaps/>
                <w:kern w:val="0"/>
              </w:rPr>
              <w:t>díla</w:t>
            </w:r>
            <w:r>
              <w:rPr>
                <w:kern w:val="0"/>
              </w:rPr>
              <w:t xml:space="preserve"> a </w:t>
            </w:r>
            <w:r>
              <w:t xml:space="preserve">projektovou dokumentací pro stavební řízení </w:t>
            </w:r>
          </w:p>
        </w:tc>
      </w:tr>
    </w:tbl>
    <w:p w14:paraId="2D15AC49" w14:textId="77777777" w:rsidR="003C5163" w:rsidRDefault="003C5163"/>
    <w:p w14:paraId="337F42FD" w14:textId="77777777" w:rsidR="003C5163" w:rsidRDefault="003C5163">
      <w:r>
        <w:lastRenderedPageBreak/>
        <w:t>Součástí dokumentace v obou etapách zpracování bude také revize Požárně bezpečnostního řešení stavby (PBŘ), pokud to provedené změny na stavbě budou vyžadovat.</w:t>
      </w:r>
    </w:p>
    <w:p w14:paraId="3439AEEA" w14:textId="3999DDF5" w:rsidR="003C5163" w:rsidRDefault="00020A06">
      <w:pPr>
        <w:pStyle w:val="Nadpis2"/>
      </w:pPr>
      <w:bookmarkStart w:id="189" w:name="_Toc147991790"/>
      <w:r>
        <w:t xml:space="preserve">Aktualizace </w:t>
      </w:r>
      <w:r w:rsidR="003C5163">
        <w:t>Zásad organizace výstavby (ZOV)</w:t>
      </w:r>
      <w:bookmarkEnd w:id="189"/>
    </w:p>
    <w:p w14:paraId="23F81A08" w14:textId="77777777" w:rsidR="00020A06" w:rsidRDefault="00020A06" w:rsidP="00020A06">
      <w:pPr>
        <w:keepNext/>
      </w:pPr>
      <w:r>
        <w:rPr>
          <w:smallCaps/>
        </w:rPr>
        <w:t>zhotovitel</w:t>
      </w:r>
      <w:r>
        <w:t xml:space="preserve"> zpracuje aktualizaci Zásad organizace výstavby, která bude vycházet ze ZOV, zpravovaných v rámci dokumentace pro stavební povolení a bude </w:t>
      </w:r>
      <w:r>
        <w:rPr>
          <w:szCs w:val="22"/>
        </w:rPr>
        <w:t xml:space="preserve">v souladu s </w:t>
      </w:r>
      <w:r>
        <w:t xml:space="preserve">Časovým a prováděcím plánem realizace </w:t>
      </w:r>
      <w:r>
        <w:rPr>
          <w:smallCaps/>
        </w:rPr>
        <w:t>díla</w:t>
      </w:r>
      <w:r>
        <w:t xml:space="preserve"> a bude vycházet z konkrétních podmínek daných </w:t>
      </w:r>
      <w:r>
        <w:rPr>
          <w:smallCaps/>
        </w:rPr>
        <w:t>staveništěm</w:t>
      </w:r>
      <w:r>
        <w:t xml:space="preserve">, vlastního návrhu řešení </w:t>
      </w:r>
      <w:r>
        <w:rPr>
          <w:smallCaps/>
        </w:rPr>
        <w:t>díla</w:t>
      </w:r>
      <w:r>
        <w:t xml:space="preserve"> a navrženého postupu výstavby.</w:t>
      </w:r>
    </w:p>
    <w:p w14:paraId="4FC5E834" w14:textId="77777777" w:rsidR="003C5163" w:rsidRDefault="003C5163">
      <w:r>
        <w:t xml:space="preserve">Bude řešit zásadní podmínky pro budování </w:t>
      </w:r>
      <w:r>
        <w:rPr>
          <w:smallCaps/>
        </w:rPr>
        <w:t>zařízení</w:t>
      </w:r>
      <w:r>
        <w:t xml:space="preserve"> </w:t>
      </w:r>
      <w:r>
        <w:rPr>
          <w:smallCaps/>
        </w:rPr>
        <w:t>staveniště</w:t>
      </w:r>
      <w:r>
        <w:t xml:space="preserve">, provádění stavby, vliv stavby na stávající provoz, okolí a na životní prostředí, ochranu zdraví obyvatelstva, vnitřní a vnější dopravní řešení související se stavbou, zábory půdy a další možné ovlivňující prvky postupu realizace </w:t>
      </w:r>
      <w:r>
        <w:rPr>
          <w:smallCaps/>
        </w:rPr>
        <w:t>díla</w:t>
      </w:r>
      <w:r>
        <w:t>.</w:t>
      </w:r>
    </w:p>
    <w:p w14:paraId="7669E563" w14:textId="77777777" w:rsidR="003C5163" w:rsidRDefault="003C5163">
      <w:pPr>
        <w:pStyle w:val="Odstavec"/>
        <w:keepNext/>
      </w:pPr>
      <w:r>
        <w:t>Zásady organizace výstavby budou obsahovat zejména:</w:t>
      </w:r>
    </w:p>
    <w:p w14:paraId="5791EDEA" w14:textId="77777777" w:rsidR="003C5163" w:rsidRDefault="003C5163">
      <w:pPr>
        <w:keepNext/>
        <w:numPr>
          <w:ilvl w:val="0"/>
          <w:numId w:val="17"/>
        </w:numPr>
        <w:tabs>
          <w:tab w:val="clear" w:pos="720"/>
          <w:tab w:val="num" w:pos="567"/>
        </w:tabs>
        <w:ind w:left="567" w:hanging="567"/>
      </w:pPr>
      <w:r>
        <w:t>Všeobecný popis stavby,</w:t>
      </w:r>
    </w:p>
    <w:p w14:paraId="14611A07" w14:textId="77777777" w:rsidR="003C5163" w:rsidRDefault="003C5163">
      <w:pPr>
        <w:numPr>
          <w:ilvl w:val="0"/>
          <w:numId w:val="17"/>
        </w:numPr>
        <w:tabs>
          <w:tab w:val="clear" w:pos="720"/>
          <w:tab w:val="num" w:pos="567"/>
        </w:tabs>
        <w:ind w:left="567" w:hanging="567"/>
      </w:pPr>
      <w:r>
        <w:t>Členění stavby,</w:t>
      </w:r>
    </w:p>
    <w:p w14:paraId="6C304739" w14:textId="77777777" w:rsidR="003C5163" w:rsidRDefault="003C5163">
      <w:pPr>
        <w:numPr>
          <w:ilvl w:val="0"/>
          <w:numId w:val="17"/>
        </w:numPr>
        <w:tabs>
          <w:tab w:val="clear" w:pos="720"/>
          <w:tab w:val="num" w:pos="567"/>
        </w:tabs>
        <w:ind w:left="567" w:hanging="567"/>
      </w:pPr>
      <w:r>
        <w:t>Dodavatelský systém,</w:t>
      </w:r>
    </w:p>
    <w:p w14:paraId="132936E4" w14:textId="77777777" w:rsidR="003C5163" w:rsidRDefault="003C5163">
      <w:pPr>
        <w:numPr>
          <w:ilvl w:val="0"/>
          <w:numId w:val="17"/>
        </w:numPr>
        <w:tabs>
          <w:tab w:val="clear" w:pos="720"/>
          <w:tab w:val="num" w:pos="567"/>
        </w:tabs>
        <w:ind w:left="567" w:hanging="567"/>
      </w:pPr>
      <w:r>
        <w:t xml:space="preserve">Zásady součinností s </w:t>
      </w:r>
      <w:r>
        <w:rPr>
          <w:smallCaps/>
        </w:rPr>
        <w:t>objednatelem</w:t>
      </w:r>
      <w:r>
        <w:t xml:space="preserve"> při realizaci </w:t>
      </w:r>
      <w:r>
        <w:rPr>
          <w:smallCaps/>
        </w:rPr>
        <w:t>díla</w:t>
      </w:r>
      <w:r>
        <w:t>,</w:t>
      </w:r>
    </w:p>
    <w:p w14:paraId="2F2B92EF" w14:textId="77777777" w:rsidR="003C5163" w:rsidRDefault="003C5163">
      <w:pPr>
        <w:numPr>
          <w:ilvl w:val="0"/>
          <w:numId w:val="17"/>
        </w:numPr>
        <w:tabs>
          <w:tab w:val="clear" w:pos="720"/>
          <w:tab w:val="num" w:pos="567"/>
        </w:tabs>
        <w:ind w:left="567" w:hanging="567"/>
      </w:pPr>
      <w:r>
        <w:t xml:space="preserve">Časový a prováděcí plán realizace </w:t>
      </w:r>
      <w:r>
        <w:rPr>
          <w:smallCaps/>
        </w:rPr>
        <w:t>díla</w:t>
      </w:r>
      <w:r>
        <w:t xml:space="preserve"> (aktuální a podrobná verze časového a prováděcího plánu realizace </w:t>
      </w:r>
      <w:r>
        <w:rPr>
          <w:smallCaps/>
        </w:rPr>
        <w:t>díla</w:t>
      </w:r>
      <w:r>
        <w:t xml:space="preserve"> uvedeného v příloze 4 </w:t>
      </w:r>
      <w:r>
        <w:rPr>
          <w:smallCaps/>
        </w:rPr>
        <w:t xml:space="preserve">smlouvy), </w:t>
      </w:r>
      <w:r>
        <w:t xml:space="preserve">který bude detailně řešit aktivity na </w:t>
      </w:r>
      <w:r>
        <w:rPr>
          <w:smallCaps/>
        </w:rPr>
        <w:t>staveništi</w:t>
      </w:r>
      <w:r>
        <w:t xml:space="preserve"> vč. realizace stavebních objektů, montáže jednotlivých zařízení, činností prováděných v rámci zkoušek a </w:t>
      </w:r>
      <w:r>
        <w:rPr>
          <w:smallCaps/>
        </w:rPr>
        <w:t>uvádění do provozu</w:t>
      </w:r>
      <w:r>
        <w:t>, zajištění vazeb na okolí, nasazení montážních pracovníků apod.</w:t>
      </w:r>
    </w:p>
    <w:p w14:paraId="35B0A6F4" w14:textId="77777777" w:rsidR="003C5163" w:rsidRDefault="003C5163">
      <w:pPr>
        <w:numPr>
          <w:ilvl w:val="0"/>
          <w:numId w:val="17"/>
        </w:numPr>
        <w:tabs>
          <w:tab w:val="clear" w:pos="720"/>
          <w:tab w:val="num" w:pos="567"/>
        </w:tabs>
        <w:ind w:left="567" w:hanging="567"/>
      </w:pPr>
      <w:r>
        <w:t>Plán zajištění dodávek,</w:t>
      </w:r>
    </w:p>
    <w:p w14:paraId="5501A718" w14:textId="77777777" w:rsidR="003C5163" w:rsidRDefault="003C5163">
      <w:pPr>
        <w:numPr>
          <w:ilvl w:val="0"/>
          <w:numId w:val="17"/>
        </w:numPr>
        <w:tabs>
          <w:tab w:val="clear" w:pos="720"/>
          <w:tab w:val="num" w:pos="567"/>
        </w:tabs>
        <w:ind w:left="567" w:hanging="567"/>
      </w:pPr>
      <w:r>
        <w:t>Podmínky značení dodávek, balení, zásady skladování,</w:t>
      </w:r>
    </w:p>
    <w:p w14:paraId="3B74365C" w14:textId="77777777" w:rsidR="003C5163" w:rsidRDefault="003C5163">
      <w:pPr>
        <w:numPr>
          <w:ilvl w:val="0"/>
          <w:numId w:val="17"/>
        </w:numPr>
        <w:tabs>
          <w:tab w:val="clear" w:pos="720"/>
          <w:tab w:val="num" w:pos="567"/>
        </w:tabs>
        <w:ind w:left="567" w:hanging="567"/>
      </w:pPr>
      <w:r>
        <w:t>Provizoria,</w:t>
      </w:r>
    </w:p>
    <w:p w14:paraId="74563DD0" w14:textId="77777777" w:rsidR="003C5163" w:rsidRDefault="003C5163">
      <w:pPr>
        <w:numPr>
          <w:ilvl w:val="0"/>
          <w:numId w:val="17"/>
        </w:numPr>
        <w:tabs>
          <w:tab w:val="clear" w:pos="720"/>
          <w:tab w:val="num" w:pos="567"/>
        </w:tabs>
        <w:ind w:left="567" w:hanging="567"/>
      </w:pPr>
      <w:r>
        <w:t>Zimní opatření,</w:t>
      </w:r>
    </w:p>
    <w:p w14:paraId="2B8E3EF6" w14:textId="77777777" w:rsidR="003C5163" w:rsidRDefault="003C5163">
      <w:pPr>
        <w:numPr>
          <w:ilvl w:val="0"/>
          <w:numId w:val="17"/>
        </w:numPr>
        <w:tabs>
          <w:tab w:val="clear" w:pos="720"/>
          <w:tab w:val="num" w:pos="567"/>
        </w:tabs>
        <w:ind w:left="567" w:hanging="567"/>
      </w:pPr>
      <w:r>
        <w:t>Vlivy stavby na životní prostředí,</w:t>
      </w:r>
    </w:p>
    <w:p w14:paraId="0B123A83" w14:textId="77777777" w:rsidR="003C5163" w:rsidRDefault="003C5163">
      <w:pPr>
        <w:numPr>
          <w:ilvl w:val="0"/>
          <w:numId w:val="17"/>
        </w:numPr>
        <w:tabs>
          <w:tab w:val="clear" w:pos="720"/>
          <w:tab w:val="num" w:pos="567"/>
        </w:tabs>
        <w:ind w:left="567" w:hanging="567"/>
      </w:pPr>
      <w:r>
        <w:t>Způsoby nakládání s odpady,</w:t>
      </w:r>
    </w:p>
    <w:p w14:paraId="555B7095" w14:textId="77777777" w:rsidR="003C5163" w:rsidRDefault="003C5163">
      <w:pPr>
        <w:numPr>
          <w:ilvl w:val="0"/>
          <w:numId w:val="17"/>
        </w:numPr>
        <w:tabs>
          <w:tab w:val="clear" w:pos="720"/>
          <w:tab w:val="num" w:pos="567"/>
        </w:tabs>
        <w:ind w:left="567" w:hanging="567"/>
      </w:pPr>
      <w:r>
        <w:t>Podmínky bezpečnosti a ochrany zdraví při práci.</w:t>
      </w:r>
    </w:p>
    <w:p w14:paraId="2FFAD86D" w14:textId="77777777" w:rsidR="003C5163" w:rsidRDefault="003C5163">
      <w:pPr>
        <w:pStyle w:val="Odstavec"/>
      </w:pPr>
      <w:r>
        <w:t xml:space="preserve">Součástí ZOV bude také Projekt </w:t>
      </w:r>
      <w:r>
        <w:rPr>
          <w:smallCaps/>
        </w:rPr>
        <w:t>zařízení staveniště</w:t>
      </w:r>
      <w:r>
        <w:t xml:space="preserve"> – viz. kapitola 2.4.</w:t>
      </w:r>
    </w:p>
    <w:p w14:paraId="454D8E56" w14:textId="3C73765C" w:rsidR="003C5163" w:rsidRDefault="00103E49">
      <w:pPr>
        <w:pStyle w:val="Nadpis2"/>
      </w:pPr>
      <w:bookmarkStart w:id="190" w:name="_Toc147991791"/>
      <w:r>
        <w:t xml:space="preserve">Podklady pro </w:t>
      </w:r>
      <w:r w:rsidR="003C5163">
        <w:t>Plán BOZP</w:t>
      </w:r>
      <w:bookmarkEnd w:id="190"/>
    </w:p>
    <w:p w14:paraId="4B5A50AF" w14:textId="1C270FD0" w:rsidR="003C5163" w:rsidRDefault="003C5163">
      <w:r>
        <w:rPr>
          <w:smallCaps/>
        </w:rPr>
        <w:t>Zhotovitel</w:t>
      </w:r>
      <w:r>
        <w:t xml:space="preserve"> zpracuje dle požadavků zákona č. 309/2006 Sb., kterým se upravují další požadavky bezpečnosti a ochrany zdraví při práci v pracovněprávních vztazích a o zajištění bezpečnosti a ochrany zdraví při činnosti nebo poskytování služeb mimo pracovněprávní vztahy (zákon o zajištění dalších podmínek bezpečnosti a ochrany zdraví při práci) </w:t>
      </w:r>
      <w:r w:rsidR="00103E49">
        <w:t xml:space="preserve">podklady pro </w:t>
      </w:r>
      <w:r>
        <w:t xml:space="preserve">Plán bezpečnosti a ochrany zdraví při práci na </w:t>
      </w:r>
      <w:r>
        <w:rPr>
          <w:smallCaps/>
        </w:rPr>
        <w:t>staveništi</w:t>
      </w:r>
      <w:r>
        <w:t>, ve smyslu nařízení vlády č. 591/2006 Sb., o bližších minimálních požadavcích na bezpečnost a ochranu zdraví při práci na staveništích.</w:t>
      </w:r>
    </w:p>
    <w:p w14:paraId="62D62270" w14:textId="77777777" w:rsidR="003C5163" w:rsidRDefault="003C5163">
      <w:r>
        <w:t xml:space="preserve">Plán bezpečnosti a ochrany zdraví při práci na </w:t>
      </w:r>
      <w:r>
        <w:rPr>
          <w:smallCaps/>
        </w:rPr>
        <w:t>staveništi</w:t>
      </w:r>
      <w:r>
        <w:t xml:space="preserve"> bude popisovat zajištění a zásady dodržování a prevenci BOZP při provádění stavby.</w:t>
      </w:r>
    </w:p>
    <w:p w14:paraId="4BF40CDC" w14:textId="77777777" w:rsidR="003C5163" w:rsidRDefault="003C5163">
      <w:r>
        <w:t xml:space="preserve">Plán bude vycházet z konkrétních podmínek na </w:t>
      </w:r>
      <w:r>
        <w:rPr>
          <w:smallCaps/>
        </w:rPr>
        <w:t>staveništi</w:t>
      </w:r>
      <w:r>
        <w:t xml:space="preserve">, z konkrétních technologických postupů, druhů práce a činností, kterými </w:t>
      </w:r>
      <w:r>
        <w:rPr>
          <w:smallCaps/>
        </w:rPr>
        <w:t>zhotovitel</w:t>
      </w:r>
      <w:r>
        <w:t xml:space="preserve"> dosáhne realizace a bude mít úzkou provázanost s dokumentem Zásady organizace výstavby.</w:t>
      </w:r>
    </w:p>
    <w:p w14:paraId="6C9E3C85" w14:textId="77777777" w:rsidR="003C5163" w:rsidRDefault="003C5163">
      <w:r>
        <w:lastRenderedPageBreak/>
        <w:t xml:space="preserve">Do Plánu BOZP bude zahrnuta povinnost </w:t>
      </w:r>
      <w:r>
        <w:rPr>
          <w:smallCaps/>
        </w:rPr>
        <w:t>zhotovitele</w:t>
      </w:r>
      <w:r>
        <w:t xml:space="preserve"> informovat </w:t>
      </w:r>
      <w:r>
        <w:rPr>
          <w:smallCaps/>
        </w:rPr>
        <w:t>objednatele</w:t>
      </w:r>
      <w:r>
        <w:t xml:space="preserve"> o použití pracovních postupů nebo materiálů, které mohou představovat zvýšené riziko pro majetek </w:t>
      </w:r>
      <w:r>
        <w:rPr>
          <w:smallCaps/>
        </w:rPr>
        <w:t xml:space="preserve">objednatele </w:t>
      </w:r>
      <w:r>
        <w:t xml:space="preserve">či pro zdraví a život fyzických osob, jichž se činnost </w:t>
      </w:r>
      <w:r>
        <w:rPr>
          <w:smallCaps/>
        </w:rPr>
        <w:t xml:space="preserve">zhotovitele </w:t>
      </w:r>
      <w:r>
        <w:t xml:space="preserve">může vzhledem k fyzikálním, chemickým či biologickým účinkům této činnosti a použitých materiálů dotknout. </w:t>
      </w:r>
    </w:p>
    <w:p w14:paraId="0D84AA0A" w14:textId="77777777" w:rsidR="003C5163" w:rsidRDefault="003C5163">
      <w:r>
        <w:rPr>
          <w:smallCaps/>
        </w:rPr>
        <w:t>Zhotovitel</w:t>
      </w:r>
      <w:r>
        <w:t xml:space="preserve"> bude povinen předložit </w:t>
      </w:r>
      <w:r>
        <w:rPr>
          <w:smallCaps/>
        </w:rPr>
        <w:t>objednateli</w:t>
      </w:r>
      <w:r>
        <w:t xml:space="preserve"> informace o fyzikálních nebo chemických nebo biologických účincích pracovního postupu nebo použitých materiálů v rozsahu odpovídajícímu stavu vědy a techniky v době použití tohoto postupu, včetně uvedení preventivních opatření k zajištění ochrany zdraví a životů fyzických osob v místě práce. </w:t>
      </w:r>
    </w:p>
    <w:p w14:paraId="357BEE84" w14:textId="5E35ACCB" w:rsidR="003C5163" w:rsidRDefault="003C5163">
      <w:pPr>
        <w:rPr>
          <w:rFonts w:ascii="Verdana" w:hAnsi="Verdana"/>
        </w:rPr>
      </w:pPr>
      <w:r>
        <w:t>V případě použití chemických látek či chemických přípravků, které budou mít alespoň jednu nebezpečnou vlastnost ve smyslu ustanovení zákona č. 35</w:t>
      </w:r>
      <w:r w:rsidR="00411E8E">
        <w:t>0</w:t>
      </w:r>
      <w:r>
        <w:t>/20</w:t>
      </w:r>
      <w:r w:rsidR="00411E8E">
        <w:t>11</w:t>
      </w:r>
      <w:r>
        <w:t xml:space="preserve"> Sb., o chemických látkách a chemických </w:t>
      </w:r>
      <w:r w:rsidR="00411E8E">
        <w:t>směsích</w:t>
      </w:r>
      <w:r>
        <w:t xml:space="preserve">, v platném znění, bude </w:t>
      </w:r>
      <w:r>
        <w:rPr>
          <w:smallCaps/>
        </w:rPr>
        <w:t>zhotovitel</w:t>
      </w:r>
      <w:r>
        <w:t xml:space="preserve"> povinen před zahájením práce předat zástupci </w:t>
      </w:r>
      <w:r>
        <w:rPr>
          <w:smallCaps/>
        </w:rPr>
        <w:t>objednatele</w:t>
      </w:r>
      <w:r>
        <w:t xml:space="preserve"> (popř. stanovenému koordinátorovi BOZP) bezpečnostní list v českém jazyce.</w:t>
      </w:r>
    </w:p>
    <w:p w14:paraId="6E7A1039" w14:textId="77777777" w:rsidR="003C5163" w:rsidRDefault="003C5163">
      <w:pPr>
        <w:pStyle w:val="Nadpis2"/>
      </w:pPr>
      <w:bookmarkStart w:id="191" w:name="_Toc294530884"/>
      <w:bookmarkStart w:id="192" w:name="_Toc294531345"/>
      <w:bookmarkStart w:id="193" w:name="_Toc147991792"/>
      <w:bookmarkEnd w:id="191"/>
      <w:bookmarkEnd w:id="192"/>
      <w:r>
        <w:t>Průvodní technická dokumentace</w:t>
      </w:r>
      <w:bookmarkEnd w:id="193"/>
    </w:p>
    <w:p w14:paraId="5BCD457A" w14:textId="77777777" w:rsidR="003C5163" w:rsidRDefault="003C5163">
      <w:pPr>
        <w:pStyle w:val="Zkladntext3"/>
      </w:pPr>
      <w:r>
        <w:t xml:space="preserve">Pro veškeré dodávky v rámci </w:t>
      </w:r>
      <w:r>
        <w:rPr>
          <w:smallCaps/>
        </w:rPr>
        <w:t>díla</w:t>
      </w:r>
      <w:r>
        <w:t xml:space="preserve"> vč. stavební části bude dodána průvodní technická dokumentace potřebná pro jejich transport, montáž, uvedení do provozu, provoz, hledání závad a bezpečnou obsluhu.</w:t>
      </w:r>
    </w:p>
    <w:p w14:paraId="6CEF5360" w14:textId="77777777" w:rsidR="003C5163" w:rsidRDefault="003C5163">
      <w:pPr>
        <w:pStyle w:val="Odstavec"/>
        <w:keepNext/>
      </w:pPr>
      <w:r>
        <w:t>Dokumentace bude obsahovat zejména, ale neomezí se na:</w:t>
      </w:r>
    </w:p>
    <w:p w14:paraId="345E85F5" w14:textId="77777777" w:rsidR="003C5163" w:rsidRDefault="003C5163">
      <w:pPr>
        <w:pStyle w:val="Odrka"/>
      </w:pPr>
      <w:r>
        <w:t>údaje pro identifikaci dodaných dílů (kusovníky),</w:t>
      </w:r>
    </w:p>
    <w:p w14:paraId="2945DA0D" w14:textId="77777777" w:rsidR="003C5163" w:rsidRDefault="003C5163">
      <w:pPr>
        <w:pStyle w:val="Odrka"/>
      </w:pPr>
      <w:r>
        <w:t>požadavky na skladování,</w:t>
      </w:r>
    </w:p>
    <w:p w14:paraId="77CAFA96" w14:textId="77777777" w:rsidR="003C5163" w:rsidRDefault="003C5163">
      <w:pPr>
        <w:pStyle w:val="Odrka"/>
      </w:pPr>
      <w:r>
        <w:t xml:space="preserve">vyplněné a potvrzené listy technických údajů a ostatní dokumenty, jejichž dokladování vyplývá pro </w:t>
      </w:r>
      <w:r>
        <w:rPr>
          <w:smallCaps/>
        </w:rPr>
        <w:t>zhotovitele</w:t>
      </w:r>
      <w:r>
        <w:t xml:space="preserve"> z předpisů a nařízení státních orgánů a ČSN,</w:t>
      </w:r>
    </w:p>
    <w:p w14:paraId="40FC52D7" w14:textId="77777777" w:rsidR="003C5163" w:rsidRDefault="003C5163">
      <w:pPr>
        <w:pStyle w:val="Odrka"/>
      </w:pPr>
      <w:r>
        <w:t>montážní dokumentace - dostupné technologické postupy montáže a demontáže od výrobců zařízení, včetně odpovídající výkresové dokumentace,</w:t>
      </w:r>
    </w:p>
    <w:p w14:paraId="2B02CFCF" w14:textId="77777777" w:rsidR="003C5163" w:rsidRDefault="003C5163">
      <w:pPr>
        <w:pStyle w:val="Odrka"/>
      </w:pPr>
      <w:r>
        <w:t>pasporty všech tlakových nádob,</w:t>
      </w:r>
    </w:p>
    <w:p w14:paraId="25EAF98A" w14:textId="77777777" w:rsidR="003C5163" w:rsidRDefault="003C5163">
      <w:pPr>
        <w:pStyle w:val="Odrka"/>
      </w:pPr>
      <w:r>
        <w:t>pasporty čerpadel,</w:t>
      </w:r>
    </w:p>
    <w:p w14:paraId="4273E598" w14:textId="77777777" w:rsidR="003C5163" w:rsidRDefault="003C5163">
      <w:pPr>
        <w:pStyle w:val="Odrka"/>
      </w:pPr>
      <w:r>
        <w:t>pasport generátoru a jeho příslušenství,</w:t>
      </w:r>
    </w:p>
    <w:p w14:paraId="733BD67A" w14:textId="77777777" w:rsidR="003C5163" w:rsidRDefault="003C5163">
      <w:pPr>
        <w:pStyle w:val="Odrka"/>
      </w:pPr>
      <w:r>
        <w:t>pasport turbíny,</w:t>
      </w:r>
    </w:p>
    <w:p w14:paraId="599FF37D" w14:textId="77777777" w:rsidR="003C5163" w:rsidRDefault="003C5163">
      <w:pPr>
        <w:pStyle w:val="Odrka"/>
      </w:pPr>
      <w:r>
        <w:t>pasporty zdvihadel,</w:t>
      </w:r>
    </w:p>
    <w:p w14:paraId="684CF546" w14:textId="77777777" w:rsidR="003C5163" w:rsidRDefault="003C5163">
      <w:pPr>
        <w:pStyle w:val="Odrka"/>
      </w:pPr>
      <w:r>
        <w:t>technické podmínky pro dodávku, montáž a provoz zařízení,</w:t>
      </w:r>
    </w:p>
    <w:p w14:paraId="6B6A69BA" w14:textId="77777777" w:rsidR="003C5163" w:rsidRDefault="003C5163">
      <w:pPr>
        <w:pStyle w:val="Odrka"/>
      </w:pPr>
      <w:r>
        <w:t>návody na obsluhu, opravy a údržbu zařízení,</w:t>
      </w:r>
    </w:p>
    <w:p w14:paraId="6C66E29A" w14:textId="77777777" w:rsidR="003C5163" w:rsidRDefault="003C5163">
      <w:pPr>
        <w:pStyle w:val="Odrka"/>
      </w:pPr>
      <w:r>
        <w:t>dokumentaci o použitých materiálech,</w:t>
      </w:r>
    </w:p>
    <w:p w14:paraId="42102CA6" w14:textId="77777777" w:rsidR="003C5163" w:rsidRDefault="003C5163">
      <w:pPr>
        <w:pStyle w:val="Odrka"/>
      </w:pPr>
      <w:r>
        <w:t>certifikáty, bezpečnostní listy, jakostní doklady a prohlášením o shodě v souladu s platnou legislativou danou zákonem č. 22/1997 Sb., o technických požadavcích na výrobky, se všemi souvisejícími, pozdějšími, změnovými nebo prováděcími předpisy, zákony či vyhláškami,</w:t>
      </w:r>
    </w:p>
    <w:p w14:paraId="018DBC24" w14:textId="77777777" w:rsidR="003C5163" w:rsidRDefault="003C5163">
      <w:pPr>
        <w:pStyle w:val="Odrka"/>
      </w:pPr>
      <w:r>
        <w:t>výrobní drátovací schéma instalovaného el. zařízení (rozvaděče, pulty, ovládací skříně apod.),</w:t>
      </w:r>
    </w:p>
    <w:p w14:paraId="357770C5" w14:textId="77777777" w:rsidR="003C5163" w:rsidRDefault="003C5163">
      <w:pPr>
        <w:pStyle w:val="Odrka"/>
      </w:pPr>
      <w:r>
        <w:t>apod.</w:t>
      </w:r>
    </w:p>
    <w:p w14:paraId="422DF82E" w14:textId="77777777" w:rsidR="003C5163" w:rsidRDefault="003C5163">
      <w:pPr>
        <w:pStyle w:val="Odstavec"/>
      </w:pPr>
      <w:r>
        <w:t>Uvedená dokumentace bude rozdělena do samostatných svazků v členění na stavební objekty, strojní technologii, SKŘ a elektrozařízení.</w:t>
      </w:r>
    </w:p>
    <w:p w14:paraId="7896CE01" w14:textId="77777777" w:rsidR="003C5163" w:rsidRDefault="003C5163">
      <w:pPr>
        <w:pStyle w:val="Nadpis2"/>
      </w:pPr>
      <w:bookmarkStart w:id="194" w:name="_Toc147991793"/>
      <w:r>
        <w:lastRenderedPageBreak/>
        <w:t>Projekt pro první uvedení do provozu</w:t>
      </w:r>
      <w:bookmarkEnd w:id="194"/>
    </w:p>
    <w:p w14:paraId="4C69FFA3" w14:textId="77777777" w:rsidR="003C5163" w:rsidRDefault="003C5163">
      <w:r>
        <w:t xml:space="preserve">Projekt pro první uvedení do provozu bude zpracován pro období od </w:t>
      </w:r>
      <w:r>
        <w:rPr>
          <w:smallCaps/>
        </w:rPr>
        <w:t>ukončení montáže</w:t>
      </w:r>
      <w:r>
        <w:t xml:space="preserve"> po první najetí, tj. bude zahrnovat období přípravy pro </w:t>
      </w:r>
      <w:r>
        <w:rPr>
          <w:smallCaps/>
        </w:rPr>
        <w:t>komplexní vyzkoušení</w:t>
      </w:r>
      <w:r>
        <w:t xml:space="preserve">, vlastní </w:t>
      </w:r>
      <w:r>
        <w:rPr>
          <w:smallCaps/>
        </w:rPr>
        <w:t>komplexní vyzkoušení</w:t>
      </w:r>
      <w:r>
        <w:t xml:space="preserve"> a </w:t>
      </w:r>
      <w:r>
        <w:rPr>
          <w:smallCaps/>
        </w:rPr>
        <w:t>komplexní zkoušku</w:t>
      </w:r>
      <w:r>
        <w:t>.</w:t>
      </w:r>
    </w:p>
    <w:p w14:paraId="1980F30C" w14:textId="77777777" w:rsidR="003C5163" w:rsidRDefault="003C5163">
      <w:pPr>
        <w:pStyle w:val="Odstavec"/>
      </w:pPr>
      <w:r>
        <w:t>Budou zde zahrnuty funkční zkoušky včetně jejich přípravy a popsány podmínky, zkušební média, dočasná opatření a zkušební postup společně se žádanými výsledky.</w:t>
      </w:r>
    </w:p>
    <w:p w14:paraId="02F8DD3E" w14:textId="77777777" w:rsidR="003C5163" w:rsidRDefault="003C5163">
      <w:pPr>
        <w:pStyle w:val="Odstavec"/>
        <w:keepNext/>
      </w:pPr>
      <w:r>
        <w:t>Projekt bude obsahovat zejména, ale neomezí se na:</w:t>
      </w:r>
    </w:p>
    <w:p w14:paraId="204C4ABF" w14:textId="77777777" w:rsidR="003C5163" w:rsidRDefault="003C5163">
      <w:pPr>
        <w:pStyle w:val="Odrka"/>
      </w:pPr>
      <w:r>
        <w:t>specifikaci výchozích parametrů dodávaného zařízení potřebných pro první najetí,</w:t>
      </w:r>
    </w:p>
    <w:p w14:paraId="29DC5636" w14:textId="77777777" w:rsidR="003C5163" w:rsidRDefault="003C5163">
      <w:pPr>
        <w:pStyle w:val="Odrka"/>
      </w:pPr>
      <w:r>
        <w:t xml:space="preserve">aktualizaci plánu kontrol a zkoušek zařízení pro období od </w:t>
      </w:r>
      <w:r>
        <w:rPr>
          <w:smallCaps/>
        </w:rPr>
        <w:t>ukončení montáže</w:t>
      </w:r>
      <w:r>
        <w:t xml:space="preserve"> po </w:t>
      </w:r>
      <w:r>
        <w:rPr>
          <w:smallCaps/>
        </w:rPr>
        <w:t>komplexní vyzkoušení</w:t>
      </w:r>
      <w:r>
        <w:t xml:space="preserve"> a navazujících programů zkoušek,</w:t>
      </w:r>
    </w:p>
    <w:p w14:paraId="04E4116A" w14:textId="4C32D477" w:rsidR="003C5163" w:rsidRDefault="00224137">
      <w:pPr>
        <w:pStyle w:val="Odrka"/>
      </w:pPr>
      <w:r>
        <w:t xml:space="preserve">speciální </w:t>
      </w:r>
      <w:r w:rsidR="003C5163">
        <w:t>čistící operace pro tlakový systém kotle a potrubní rozvody – zejména se jedná o provedení proplachů, profuků, konzervace apod.,</w:t>
      </w:r>
    </w:p>
    <w:p w14:paraId="3C7CC109" w14:textId="77777777" w:rsidR="003C5163" w:rsidRDefault="003C5163">
      <w:pPr>
        <w:pStyle w:val="Odrka"/>
      </w:pPr>
      <w:r>
        <w:t>požadavky na připravenost:</w:t>
      </w:r>
    </w:p>
    <w:p w14:paraId="19065295" w14:textId="77777777" w:rsidR="003C5163" w:rsidRDefault="003C5163">
      <w:pPr>
        <w:pStyle w:val="Bod"/>
      </w:pPr>
      <w:r>
        <w:t>stavební části,</w:t>
      </w:r>
    </w:p>
    <w:p w14:paraId="229AEF94" w14:textId="77777777" w:rsidR="003C5163" w:rsidRDefault="003C5163">
      <w:pPr>
        <w:pStyle w:val="Bod"/>
      </w:pPr>
      <w:r>
        <w:t>navazujících technologických zařízení,</w:t>
      </w:r>
    </w:p>
    <w:p w14:paraId="2CE5C540" w14:textId="77777777" w:rsidR="003C5163" w:rsidRDefault="003C5163">
      <w:pPr>
        <w:pStyle w:val="Bod"/>
      </w:pPr>
      <w:r>
        <w:t>elektrozařízení,</w:t>
      </w:r>
    </w:p>
    <w:p w14:paraId="05CD02D8" w14:textId="77777777" w:rsidR="003C5163" w:rsidRDefault="003C5163">
      <w:pPr>
        <w:pStyle w:val="Bod"/>
      </w:pPr>
      <w:r>
        <w:t>SKŘ,</w:t>
      </w:r>
    </w:p>
    <w:p w14:paraId="24F2BCBC" w14:textId="77777777" w:rsidR="003C5163" w:rsidRDefault="003C5163">
      <w:pPr>
        <w:pStyle w:val="Odrka"/>
      </w:pPr>
      <w:r>
        <w:t>popis přípravy a postup prvního najetí,</w:t>
      </w:r>
    </w:p>
    <w:p w14:paraId="0F3F4ED8" w14:textId="77777777" w:rsidR="003C5163" w:rsidRDefault="003C5163">
      <w:pPr>
        <w:pStyle w:val="Odrka"/>
      </w:pPr>
      <w:r>
        <w:t>soupis provozních hmot a energií nutných pro první najetí,</w:t>
      </w:r>
    </w:p>
    <w:p w14:paraId="0AC06015" w14:textId="77777777" w:rsidR="003C5163" w:rsidRDefault="003C5163">
      <w:pPr>
        <w:pStyle w:val="Odrka"/>
      </w:pPr>
      <w:r>
        <w:t>požadavky na personál pro uvedení jednotlivých souborů do provozu,</w:t>
      </w:r>
    </w:p>
    <w:p w14:paraId="1132AE2B" w14:textId="77777777" w:rsidR="003C5163" w:rsidRDefault="003C5163">
      <w:pPr>
        <w:pStyle w:val="Odrka"/>
      </w:pPr>
      <w:r>
        <w:t>úsečkový diagram s vyznačením jednotlivých činností s časovým vyhodnocením a návazností jednotlivých profesí (stavební, strojní, elektro, SKŘ),</w:t>
      </w:r>
    </w:p>
    <w:p w14:paraId="6050655C" w14:textId="77777777" w:rsidR="003C5163" w:rsidRDefault="003C5163">
      <w:pPr>
        <w:pStyle w:val="Odrka"/>
      </w:pPr>
      <w:r>
        <w:t>program zkoušek za provozu,</w:t>
      </w:r>
    </w:p>
    <w:p w14:paraId="074D6E0A" w14:textId="77777777" w:rsidR="003C5163" w:rsidRDefault="003C5163">
      <w:pPr>
        <w:pStyle w:val="Odrka"/>
      </w:pPr>
      <w:r>
        <w:t>program seřízení a optimalizace procesu.</w:t>
      </w:r>
    </w:p>
    <w:p w14:paraId="40833386" w14:textId="77777777" w:rsidR="003C5163" w:rsidRDefault="003C5163">
      <w:pPr>
        <w:pStyle w:val="Odstavec"/>
      </w:pPr>
      <w:r>
        <w:t xml:space="preserve">Projekt pro první uvedení do provozu pro období přípravy ke </w:t>
      </w:r>
      <w:r>
        <w:rPr>
          <w:smallCaps/>
        </w:rPr>
        <w:t>komplexnímu vyzkoušení</w:t>
      </w:r>
      <w:r>
        <w:t xml:space="preserve"> bude vycházet z provedení příslušných individuelních zkoušek a bude řešit v logickém sledu postupné zprovoznění jednotlivých funkčních celků a provozních souborů.</w:t>
      </w:r>
    </w:p>
    <w:p w14:paraId="045C76DF" w14:textId="77777777" w:rsidR="003C5163" w:rsidRDefault="003C5163">
      <w:r>
        <w:t xml:space="preserve">Projekt pro první uvedení do provozu pro období </w:t>
      </w:r>
      <w:r>
        <w:rPr>
          <w:smallCaps/>
        </w:rPr>
        <w:t>komplexního vyzkoušení</w:t>
      </w:r>
      <w:r>
        <w:t xml:space="preserve"> bude řešit postupné ověření všech parametrů a funkcí EVO. </w:t>
      </w:r>
    </w:p>
    <w:p w14:paraId="6A48FEA8" w14:textId="77777777" w:rsidR="003C5163" w:rsidRDefault="003C5163">
      <w:r>
        <w:t xml:space="preserve">V této části projektu bude rovněž řešen způsob provedení </w:t>
      </w:r>
      <w:r>
        <w:rPr>
          <w:smallCaps/>
        </w:rPr>
        <w:t>testů</w:t>
      </w:r>
      <w:r>
        <w:t xml:space="preserve"> „A“ (zkoušek prováděných </w:t>
      </w:r>
      <w:r>
        <w:rPr>
          <w:smallCaps/>
        </w:rPr>
        <w:t>zhotovitelem</w:t>
      </w:r>
      <w:r>
        <w:t xml:space="preserve">). </w:t>
      </w:r>
    </w:p>
    <w:p w14:paraId="0D5E7556" w14:textId="77777777" w:rsidR="003C5163" w:rsidRDefault="003C5163">
      <w:pPr>
        <w:pStyle w:val="Odstavec"/>
      </w:pPr>
      <w:r>
        <w:t xml:space="preserve">V projektu budou také konkretizovány požadavky na součinnost </w:t>
      </w:r>
      <w:r>
        <w:rPr>
          <w:smallCaps/>
        </w:rPr>
        <w:t>objednatele</w:t>
      </w:r>
      <w:r>
        <w:t xml:space="preserve"> včetně navazujících dodavatelů při provádění funkčních zkoušek (energie, média, provozní personál aj.) v souladu s ustanoveními </w:t>
      </w:r>
      <w:r>
        <w:rPr>
          <w:smallCaps/>
        </w:rPr>
        <w:t>smlouvy</w:t>
      </w:r>
      <w:r>
        <w:t>.</w:t>
      </w:r>
    </w:p>
    <w:p w14:paraId="7BC812D8" w14:textId="77777777" w:rsidR="003C5163" w:rsidRDefault="003C5163">
      <w:pPr>
        <w:pStyle w:val="Nadpis2"/>
      </w:pPr>
      <w:bookmarkStart w:id="195" w:name="_Toc147991794"/>
      <w:r>
        <w:t>Projekt garančního měření</w:t>
      </w:r>
      <w:bookmarkEnd w:id="195"/>
    </w:p>
    <w:p w14:paraId="4587E7EC" w14:textId="312D2A2A" w:rsidR="003C5163" w:rsidRDefault="003C5163">
      <w:r>
        <w:t xml:space="preserve">Projekt </w:t>
      </w:r>
      <w:r>
        <w:rPr>
          <w:smallCaps/>
        </w:rPr>
        <w:t>garančního měření</w:t>
      </w:r>
      <w:r>
        <w:t xml:space="preserve"> bude respektovat požadavek na provedení </w:t>
      </w:r>
      <w:r>
        <w:rPr>
          <w:smallCaps/>
        </w:rPr>
        <w:t>garančních měření</w:t>
      </w:r>
      <w:r>
        <w:t xml:space="preserve"> </w:t>
      </w:r>
      <w:r w:rsidR="00224137">
        <w:t xml:space="preserve">vč. aplikovaných přepočtů na garantované podmínky, nejistot měření apod. bude zpracován v souladu s platnými normami a bude zahrnovat </w:t>
      </w:r>
      <w:r w:rsidR="00224137" w:rsidRPr="00BE64D0">
        <w:rPr>
          <w:smallCaps/>
        </w:rPr>
        <w:t>garanční</w:t>
      </w:r>
      <w:r w:rsidRPr="00BE64D0">
        <w:rPr>
          <w:smallCaps/>
        </w:rPr>
        <w:t xml:space="preserve"> měření</w:t>
      </w:r>
      <w:r>
        <w:t xml:space="preserve"> všech garantovaných parametrů tak, jak je stanoveno v příloze 2 </w:t>
      </w:r>
      <w:r>
        <w:rPr>
          <w:smallCaps/>
        </w:rPr>
        <w:t>smlouvy (</w:t>
      </w:r>
      <w:r>
        <w:t>Garantované parametry</w:t>
      </w:r>
      <w:r>
        <w:rPr>
          <w:smallCaps/>
        </w:rPr>
        <w:t>)</w:t>
      </w:r>
      <w:r>
        <w:t>.</w:t>
      </w:r>
    </w:p>
    <w:p w14:paraId="09D92187" w14:textId="11D00935" w:rsidR="003C5163" w:rsidRDefault="003C5163">
      <w:r>
        <w:t xml:space="preserve">Projekt </w:t>
      </w:r>
      <w:r>
        <w:rPr>
          <w:smallCaps/>
        </w:rPr>
        <w:t>garančního měření</w:t>
      </w:r>
      <w:r>
        <w:t xml:space="preserve"> bude pro měření jednotlivých garantovaných parametrů obsahovat zejména, ale neomezí se na:</w:t>
      </w:r>
    </w:p>
    <w:p w14:paraId="69E7F4E2" w14:textId="77777777" w:rsidR="003C5163" w:rsidRDefault="003C5163">
      <w:pPr>
        <w:pStyle w:val="Odrka"/>
      </w:pPr>
      <w:r>
        <w:t>soupis testů a zkoušek, které budou prováděny, vč. uvedení cíle testu nebo zkoušky,</w:t>
      </w:r>
    </w:p>
    <w:p w14:paraId="02AA6ED4" w14:textId="77777777" w:rsidR="003C5163" w:rsidRDefault="003C5163">
      <w:pPr>
        <w:pStyle w:val="Odrka"/>
      </w:pPr>
      <w:r>
        <w:lastRenderedPageBreak/>
        <w:t>normy, podle kterých se bude provádět vyhodnocení,</w:t>
      </w:r>
    </w:p>
    <w:p w14:paraId="5F6A5DA2" w14:textId="4CE83200" w:rsidR="003C5163" w:rsidRDefault="003C5163">
      <w:pPr>
        <w:pStyle w:val="Odrka"/>
      </w:pPr>
      <w:r>
        <w:t>metodiku měření garantovaných hodnot a způsob vyhodnocení,</w:t>
      </w:r>
    </w:p>
    <w:p w14:paraId="0E96E68D" w14:textId="77777777" w:rsidR="003C5163" w:rsidRDefault="003C5163">
      <w:pPr>
        <w:pStyle w:val="Odrka"/>
      </w:pPr>
      <w:r>
        <w:t>popis použitých měřících metod,</w:t>
      </w:r>
    </w:p>
    <w:p w14:paraId="4E175968" w14:textId="77777777" w:rsidR="003C5163" w:rsidRDefault="003C5163">
      <w:pPr>
        <w:pStyle w:val="Odrka"/>
      </w:pPr>
      <w:r>
        <w:t>seznam použitých měřících přístrojů s uvedením jejich tříd přesnosti a kalibračních křivek,</w:t>
      </w:r>
    </w:p>
    <w:p w14:paraId="70CDCEBC" w14:textId="77777777" w:rsidR="003C5163" w:rsidRDefault="003C5163">
      <w:pPr>
        <w:pStyle w:val="Odrka"/>
      </w:pPr>
      <w:r>
        <w:t>seznam měřících míst,</w:t>
      </w:r>
    </w:p>
    <w:p w14:paraId="2280E7FA" w14:textId="77777777" w:rsidR="003C5163" w:rsidRDefault="003C5163">
      <w:pPr>
        <w:pStyle w:val="Odrka"/>
      </w:pPr>
      <w:r>
        <w:t>úplný soubor korekčních křivek a ostatních korekčních podkladů,</w:t>
      </w:r>
    </w:p>
    <w:p w14:paraId="46502807" w14:textId="77777777" w:rsidR="003C5163" w:rsidRDefault="003C5163">
      <w:pPr>
        <w:pStyle w:val="Odrka"/>
      </w:pPr>
      <w:r>
        <w:t>seznam měřících míst s vyznačením ve schématech,</w:t>
      </w:r>
    </w:p>
    <w:p w14:paraId="0C1C75F4" w14:textId="77777777" w:rsidR="003C5163" w:rsidRDefault="003C5163">
      <w:pPr>
        <w:pStyle w:val="Odrka"/>
        <w:rPr>
          <w:smallCaps/>
        </w:rPr>
      </w:pPr>
      <w:r>
        <w:t xml:space="preserve">způsob provedení měřících a připojovacích míst </w:t>
      </w:r>
      <w:r>
        <w:rPr>
          <w:smallCaps/>
        </w:rPr>
        <w:t>garančního měření</w:t>
      </w:r>
      <w:r>
        <w:t>,</w:t>
      </w:r>
    </w:p>
    <w:p w14:paraId="3AE5CA36" w14:textId="77777777" w:rsidR="003C5163" w:rsidRDefault="003C5163">
      <w:pPr>
        <w:pStyle w:val="Odrka"/>
      </w:pPr>
      <w:r>
        <w:t>časový harmonogram prováděných měření a testů.</w:t>
      </w:r>
    </w:p>
    <w:p w14:paraId="1C8B58C7" w14:textId="77777777" w:rsidR="003C5163" w:rsidRDefault="003C5163">
      <w:pPr>
        <w:pStyle w:val="Odstavec"/>
        <w:keepNext/>
      </w:pPr>
      <w:r>
        <w:t xml:space="preserve">Součástí Projektu </w:t>
      </w:r>
      <w:r>
        <w:rPr>
          <w:smallCaps/>
        </w:rPr>
        <w:t>garančního měření</w:t>
      </w:r>
      <w:r>
        <w:t xml:space="preserve"> bude i výkresová dokumentace zahrnující:</w:t>
      </w:r>
    </w:p>
    <w:p w14:paraId="28D997FF" w14:textId="77777777" w:rsidR="003C5163" w:rsidRDefault="003C5163">
      <w:pPr>
        <w:pStyle w:val="Odrka"/>
      </w:pPr>
      <w:r>
        <w:t xml:space="preserve">schéma měřících míst (zakreslení ve schématech) - v součinnosti s dodavatelem </w:t>
      </w:r>
      <w:r>
        <w:rPr>
          <w:smallCaps/>
        </w:rPr>
        <w:t>garančního měření,</w:t>
      </w:r>
    </w:p>
    <w:p w14:paraId="3EA8D2F9" w14:textId="77777777" w:rsidR="003C5163" w:rsidRDefault="003C5163">
      <w:pPr>
        <w:pStyle w:val="Odrka"/>
      </w:pPr>
      <w:r>
        <w:t xml:space="preserve">konstrukční provedení míst zkušebních odběrů a jejich uspořádání - v součinnosti s dodavatelem </w:t>
      </w:r>
      <w:r>
        <w:rPr>
          <w:smallCaps/>
        </w:rPr>
        <w:t xml:space="preserve">garančního měření, </w:t>
      </w:r>
    </w:p>
    <w:p w14:paraId="6DB28347" w14:textId="77777777" w:rsidR="003C5163" w:rsidRDefault="003C5163">
      <w:pPr>
        <w:pStyle w:val="Odrka"/>
      </w:pPr>
      <w:r>
        <w:t>schéma struktury měření.</w:t>
      </w:r>
    </w:p>
    <w:p w14:paraId="74633F6A" w14:textId="77777777" w:rsidR="003C5163" w:rsidRDefault="003C5163">
      <w:pPr>
        <w:pStyle w:val="Odstavec"/>
      </w:pPr>
      <w:r>
        <w:t xml:space="preserve">Projekt </w:t>
      </w:r>
      <w:r>
        <w:rPr>
          <w:smallCaps/>
        </w:rPr>
        <w:t>garančního měření</w:t>
      </w:r>
      <w:r>
        <w:t xml:space="preserve"> bude stanovovat i požadavky na personální zajištění testů a požadavky na spolupůsobení </w:t>
      </w:r>
      <w:r>
        <w:rPr>
          <w:smallCaps/>
        </w:rPr>
        <w:t>objednatele,</w:t>
      </w:r>
      <w:r>
        <w:t xml:space="preserve"> včetně navazujících dodavatelů při provádění </w:t>
      </w:r>
      <w:r>
        <w:rPr>
          <w:smallCaps/>
        </w:rPr>
        <w:t>garančních měření</w:t>
      </w:r>
      <w:r>
        <w:t xml:space="preserve"> (energie, média, provozní personál aj.) v souladu s ustanoveními </w:t>
      </w:r>
      <w:r>
        <w:rPr>
          <w:smallCaps/>
        </w:rPr>
        <w:t>smlouvy.</w:t>
      </w:r>
    </w:p>
    <w:p w14:paraId="1E84B2D5" w14:textId="754F94E0" w:rsidR="003C5163" w:rsidRDefault="003C5163">
      <w:r>
        <w:t xml:space="preserve">Projekt </w:t>
      </w:r>
      <w:r>
        <w:rPr>
          <w:smallCaps/>
        </w:rPr>
        <w:t>garančního měření</w:t>
      </w:r>
      <w:r>
        <w:t xml:space="preserve"> bude zpracován </w:t>
      </w:r>
      <w:r>
        <w:rPr>
          <w:u w:val="single"/>
        </w:rPr>
        <w:t>zvlášť</w:t>
      </w:r>
      <w:r>
        <w:t xml:space="preserve"> pro </w:t>
      </w:r>
      <w:r>
        <w:rPr>
          <w:smallCaps/>
        </w:rPr>
        <w:t>test „a“</w:t>
      </w:r>
      <w:r>
        <w:t xml:space="preserve"> a </w:t>
      </w:r>
      <w:r>
        <w:rPr>
          <w:smallCaps/>
        </w:rPr>
        <w:t xml:space="preserve">test „b“, </w:t>
      </w:r>
      <w:r>
        <w:t xml:space="preserve">tj. bude respektován požadavek na provedení </w:t>
      </w:r>
      <w:r>
        <w:rPr>
          <w:smallCaps/>
        </w:rPr>
        <w:t>garančních měření</w:t>
      </w:r>
      <w:r>
        <w:t xml:space="preserve"> jednotlivých garantovaných parametrů tak, jak je stanoveno ve </w:t>
      </w:r>
      <w:r>
        <w:rPr>
          <w:smallCaps/>
        </w:rPr>
        <w:t>smlouvě</w:t>
      </w:r>
      <w:r>
        <w:t xml:space="preserve"> a v příloze č. 2 </w:t>
      </w:r>
      <w:r>
        <w:rPr>
          <w:smallCaps/>
        </w:rPr>
        <w:t>smlouvy (</w:t>
      </w:r>
      <w:r>
        <w:t>Garantované parametry</w:t>
      </w:r>
      <w:r>
        <w:rPr>
          <w:smallCaps/>
        </w:rPr>
        <w:t>)</w:t>
      </w:r>
      <w:r>
        <w:t>.</w:t>
      </w:r>
    </w:p>
    <w:p w14:paraId="63CD4974" w14:textId="77777777" w:rsidR="003C5163" w:rsidRDefault="003C5163">
      <w:pPr>
        <w:pStyle w:val="Odstavec"/>
      </w:pPr>
      <w:r>
        <w:t>Poznámky:</w:t>
      </w:r>
    </w:p>
    <w:p w14:paraId="5587CA32" w14:textId="77777777" w:rsidR="003C5163" w:rsidRDefault="003C5163">
      <w:pPr>
        <w:ind w:left="426" w:hanging="426"/>
      </w:pPr>
      <w:r>
        <w:t xml:space="preserve">1) </w:t>
      </w:r>
      <w:r>
        <w:tab/>
        <w:t xml:space="preserve">Vlastní garanční měření provede </w:t>
      </w:r>
      <w:r>
        <w:rPr>
          <w:smallCaps/>
        </w:rPr>
        <w:t>objednatelem</w:t>
      </w:r>
      <w:r>
        <w:t xml:space="preserve"> pověřená (a </w:t>
      </w:r>
      <w:r>
        <w:rPr>
          <w:smallCaps/>
        </w:rPr>
        <w:t>objednatelem</w:t>
      </w:r>
      <w:r>
        <w:t xml:space="preserve"> zvlášť hrazená) nezávislá společnost či osoba. </w:t>
      </w:r>
    </w:p>
    <w:p w14:paraId="5564BEF3" w14:textId="77777777" w:rsidR="003C5163" w:rsidRDefault="003C5163">
      <w:pPr>
        <w:ind w:left="426" w:hanging="426"/>
        <w:rPr>
          <w:smallCaps/>
        </w:rPr>
      </w:pPr>
      <w:r>
        <w:rPr>
          <w:smallCaps/>
        </w:rPr>
        <w:t>2)</w:t>
      </w:r>
      <w:r>
        <w:rPr>
          <w:smallCaps/>
        </w:rPr>
        <w:tab/>
        <w:t>Zhotovitel</w:t>
      </w:r>
      <w:r>
        <w:t xml:space="preserve"> bude při vypracování Projektu </w:t>
      </w:r>
      <w:r>
        <w:rPr>
          <w:smallCaps/>
        </w:rPr>
        <w:t>garančního měření</w:t>
      </w:r>
      <w:r>
        <w:t xml:space="preserve"> s touto společností či osobou úzce spolupracovat za účelem zpracování kompletního a věcně správného dokumentu.</w:t>
      </w:r>
    </w:p>
    <w:p w14:paraId="14FE4181" w14:textId="77777777" w:rsidR="003C5163" w:rsidRDefault="003C5163">
      <w:pPr>
        <w:pStyle w:val="Nadpis2"/>
      </w:pPr>
      <w:bookmarkStart w:id="196" w:name="_Toc147991795"/>
      <w:r>
        <w:t>Provozní předpisy</w:t>
      </w:r>
      <w:bookmarkEnd w:id="196"/>
      <w:r>
        <w:t xml:space="preserve"> </w:t>
      </w:r>
    </w:p>
    <w:p w14:paraId="7923A171" w14:textId="77777777" w:rsidR="003C5163" w:rsidRDefault="003C5163">
      <w:r>
        <w:t>Provozní předpisy pro dodávanou technologii jako celek, pro provozní celky a provozní soubory a pro jednotlivá zařízení budou zpracovány tak, aby umožnily obsluze bezpečné vedení provozu ve všech normálních provozních stavech, a zároveň musí obsluze poskytnout dostatečné informace o tom, jak si počínat při stavech mimořádných. Rovněž budou obsahovat návody, jak provozovat danou technologii co nejhospodárněji.</w:t>
      </w:r>
    </w:p>
    <w:p w14:paraId="66F55300" w14:textId="77777777" w:rsidR="00224137" w:rsidRPr="00224137" w:rsidRDefault="00224137" w:rsidP="00224137">
      <w:pPr>
        <w:spacing w:before="120"/>
      </w:pPr>
      <w:r w:rsidRPr="00224137">
        <w:t xml:space="preserve">Provozní předpisy budou zpracovány v šabloně MPP užívané </w:t>
      </w:r>
      <w:r w:rsidRPr="00224137">
        <w:rPr>
          <w:smallCaps/>
        </w:rPr>
        <w:t>objednatelem</w:t>
      </w:r>
      <w:r w:rsidRPr="00224137">
        <w:t xml:space="preserve">. </w:t>
      </w:r>
    </w:p>
    <w:p w14:paraId="6C7E1704" w14:textId="77777777" w:rsidR="003C5163" w:rsidRDefault="003C5163">
      <w:pPr>
        <w:pStyle w:val="Odstavec"/>
      </w:pPr>
      <w:r>
        <w:t xml:space="preserve">Provozní předpisy budou obsahovat zejména, ale neomezí se na:  </w:t>
      </w:r>
    </w:p>
    <w:p w14:paraId="3C45E37F" w14:textId="77777777" w:rsidR="003C5163" w:rsidRDefault="003C5163">
      <w:pPr>
        <w:pStyle w:val="Odrka"/>
      </w:pPr>
      <w:r>
        <w:t>definici základních pojmů,</w:t>
      </w:r>
    </w:p>
    <w:p w14:paraId="60356078" w14:textId="77777777" w:rsidR="003C5163" w:rsidRDefault="003C5163">
      <w:pPr>
        <w:pStyle w:val="Odrka"/>
      </w:pPr>
      <w:r>
        <w:t>seznam zkratek,</w:t>
      </w:r>
    </w:p>
    <w:p w14:paraId="7AC2B38E" w14:textId="77777777" w:rsidR="003C5163" w:rsidRDefault="003C5163">
      <w:pPr>
        <w:pStyle w:val="Odrka"/>
      </w:pPr>
      <w:r>
        <w:t>stručný technický popis, označení zařízení, jeho technické parametry,</w:t>
      </w:r>
    </w:p>
    <w:p w14:paraId="1A6F583B" w14:textId="77777777" w:rsidR="003C5163" w:rsidRDefault="003C5163">
      <w:pPr>
        <w:pStyle w:val="Odrka"/>
      </w:pPr>
      <w:r>
        <w:t>výkresovou dokumentaci (schémata a rozměrové výkresy),</w:t>
      </w:r>
    </w:p>
    <w:p w14:paraId="3C989CD6" w14:textId="77777777" w:rsidR="003C5163" w:rsidRDefault="003C5163">
      <w:pPr>
        <w:pStyle w:val="Odrka"/>
      </w:pPr>
      <w:r>
        <w:t>vazby na ostatní zařízení,</w:t>
      </w:r>
    </w:p>
    <w:p w14:paraId="45C58992" w14:textId="77777777" w:rsidR="003C5163" w:rsidRDefault="003C5163">
      <w:pPr>
        <w:pStyle w:val="Odrka"/>
      </w:pPr>
      <w:r>
        <w:t>dovolené odchylky parametrů pro normální provozní režimy,</w:t>
      </w:r>
    </w:p>
    <w:p w14:paraId="463B78FC" w14:textId="77777777" w:rsidR="003C5163" w:rsidRDefault="003C5163">
      <w:pPr>
        <w:pStyle w:val="Odrka"/>
      </w:pPr>
      <w:r>
        <w:t>mezní hodnoty pro mimořádné provozní stavy,</w:t>
      </w:r>
    </w:p>
    <w:p w14:paraId="729D384E" w14:textId="77777777" w:rsidR="003C5163" w:rsidRDefault="003C5163">
      <w:pPr>
        <w:pStyle w:val="Odrka"/>
      </w:pPr>
      <w:r>
        <w:t>mezní hodnoty pro poruchové stavy (nastaveni ochran),</w:t>
      </w:r>
    </w:p>
    <w:p w14:paraId="14860399" w14:textId="77777777" w:rsidR="003C5163" w:rsidRDefault="003C5163">
      <w:pPr>
        <w:pStyle w:val="Odrka"/>
      </w:pPr>
      <w:r>
        <w:lastRenderedPageBreak/>
        <w:t>organizaci práce u obsluhovaného zařízení,</w:t>
      </w:r>
    </w:p>
    <w:p w14:paraId="7444B06A" w14:textId="77777777" w:rsidR="003C5163" w:rsidRDefault="003C5163">
      <w:pPr>
        <w:pStyle w:val="Odrka"/>
      </w:pPr>
      <w:r>
        <w:t>vyjmenování pracovníků odpovědné za provoz a obsluhu a kontrolu provozovaného zařízení,</w:t>
      </w:r>
    </w:p>
    <w:p w14:paraId="0A30B651" w14:textId="77777777" w:rsidR="003C5163" w:rsidRDefault="003C5163">
      <w:pPr>
        <w:pStyle w:val="Odrka"/>
      </w:pPr>
      <w:r>
        <w:t>manipulaci na zařízení,</w:t>
      </w:r>
    </w:p>
    <w:p w14:paraId="09CEF2CF" w14:textId="77777777" w:rsidR="003C5163" w:rsidRDefault="003C5163">
      <w:pPr>
        <w:pStyle w:val="Odrka"/>
      </w:pPr>
      <w:r>
        <w:t>bezpečnost zařízení a personálu, ochrana životního prostředí (bezpečnostní opatření, protipožární opatření, …),</w:t>
      </w:r>
    </w:p>
    <w:p w14:paraId="63459736" w14:textId="77777777" w:rsidR="003C5163" w:rsidRDefault="003C5163">
      <w:pPr>
        <w:pStyle w:val="Odrka"/>
      </w:pPr>
      <w:r>
        <w:t>přípravu k provozu:</w:t>
      </w:r>
    </w:p>
    <w:p w14:paraId="7FC6CC4E" w14:textId="77777777" w:rsidR="003C5163" w:rsidRDefault="003C5163">
      <w:pPr>
        <w:pStyle w:val="Bod"/>
      </w:pPr>
      <w:r>
        <w:t>sledování technologického provozu,</w:t>
      </w:r>
    </w:p>
    <w:p w14:paraId="0898B670" w14:textId="77777777" w:rsidR="003C5163" w:rsidRDefault="003C5163">
      <w:pPr>
        <w:pStyle w:val="Bod"/>
      </w:pPr>
      <w:r>
        <w:t>příprava potrubních tras a akčních členů, popis výchozího stavu,</w:t>
      </w:r>
    </w:p>
    <w:p w14:paraId="659BA1F4" w14:textId="77777777" w:rsidR="003C5163" w:rsidRDefault="003C5163">
      <w:pPr>
        <w:pStyle w:val="Bod"/>
      </w:pPr>
      <w:r>
        <w:t>zprovoznění blokád, ochran, signalizací a automatického řízení,</w:t>
      </w:r>
    </w:p>
    <w:p w14:paraId="1EA1017B" w14:textId="77777777" w:rsidR="003C5163" w:rsidRDefault="003C5163">
      <w:pPr>
        <w:pStyle w:val="Bod"/>
      </w:pPr>
      <w:r>
        <w:t>soupis všech uvolňovacích a blokovacích podmínek pro jednotlivá zařízení,</w:t>
      </w:r>
    </w:p>
    <w:p w14:paraId="21C29E7B" w14:textId="77777777" w:rsidR="003C5163" w:rsidRDefault="003C5163">
      <w:pPr>
        <w:pStyle w:val="Odrka"/>
      </w:pPr>
      <w:r>
        <w:t>způsoby najíždění pro:</w:t>
      </w:r>
    </w:p>
    <w:p w14:paraId="4246A382" w14:textId="77777777" w:rsidR="003C5163" w:rsidRDefault="003C5163">
      <w:pPr>
        <w:pStyle w:val="Bod"/>
      </w:pPr>
      <w:r>
        <w:t>studený start včetně najíždění po BO a GO,</w:t>
      </w:r>
    </w:p>
    <w:p w14:paraId="2AFB8F5D" w14:textId="77777777" w:rsidR="003C5163" w:rsidRDefault="003C5163">
      <w:pPr>
        <w:pStyle w:val="Bod"/>
      </w:pPr>
      <w:r>
        <w:t>teplý start,</w:t>
      </w:r>
    </w:p>
    <w:p w14:paraId="0FB7B429" w14:textId="77777777" w:rsidR="003C5163" w:rsidRDefault="003C5163">
      <w:pPr>
        <w:pStyle w:val="Odrka"/>
      </w:pPr>
      <w:r>
        <w:t>uvádění do provozu (ručně, automaticky),</w:t>
      </w:r>
    </w:p>
    <w:p w14:paraId="1587466A" w14:textId="77777777" w:rsidR="003C5163" w:rsidRDefault="003C5163">
      <w:pPr>
        <w:pStyle w:val="Odrka"/>
      </w:pPr>
      <w:r>
        <w:t>kontrolu za provozu,</w:t>
      </w:r>
    </w:p>
    <w:p w14:paraId="01A508DC" w14:textId="77777777" w:rsidR="003C5163" w:rsidRDefault="003C5163">
      <w:pPr>
        <w:pStyle w:val="Odrka"/>
      </w:pPr>
      <w:r>
        <w:t>odstavování (provozní, havarijní),</w:t>
      </w:r>
    </w:p>
    <w:p w14:paraId="335183D0" w14:textId="77777777" w:rsidR="003C5163" w:rsidRDefault="003C5163">
      <w:pPr>
        <w:pStyle w:val="Odrka"/>
      </w:pPr>
      <w:r>
        <w:t>přesný slovní popis algoritmů binárního řízení a regulací,</w:t>
      </w:r>
    </w:p>
    <w:p w14:paraId="593A9CA0" w14:textId="77777777" w:rsidR="003C5163" w:rsidRDefault="003C5163">
      <w:pPr>
        <w:pStyle w:val="Odrka"/>
      </w:pPr>
      <w:r>
        <w:t>přípustné rozsahy regulovaných veličin,</w:t>
      </w:r>
    </w:p>
    <w:p w14:paraId="38979834" w14:textId="77777777" w:rsidR="003C5163" w:rsidRDefault="003C5163">
      <w:pPr>
        <w:pStyle w:val="Odrka"/>
      </w:pPr>
      <w:r>
        <w:t>vyhodnocování poruchových stavů, nastavení mezních hodnot a řídících obvodů,</w:t>
      </w:r>
    </w:p>
    <w:p w14:paraId="2AB6DE9B" w14:textId="77777777" w:rsidR="003C5163" w:rsidRDefault="003C5163">
      <w:pPr>
        <w:pStyle w:val="Odrka"/>
      </w:pPr>
      <w:r>
        <w:t>operátorská příručka HMI pro operátory DCS.</w:t>
      </w:r>
    </w:p>
    <w:p w14:paraId="4486A05F" w14:textId="77777777" w:rsidR="003C5163" w:rsidRDefault="003C5163">
      <w:pPr>
        <w:pStyle w:val="Odstavec"/>
      </w:pPr>
      <w:r>
        <w:t>Součástí provozních předpisů bude samostatně zpracovaný „Mazací plán“ všech zařízení EVO členěný dle technologických okruhů s uvedením ekvivalentů jednotlivých mazadel (periody doplňování maziv a výměny olejů, specifikace maziv a olejů - počet druhů mazadel by měl být max. omezený a sjednocený).</w:t>
      </w:r>
    </w:p>
    <w:p w14:paraId="7BC341F6" w14:textId="77777777" w:rsidR="003C5163" w:rsidRDefault="003C5163">
      <w:pPr>
        <w:pStyle w:val="Nadpis2"/>
      </w:pPr>
      <w:bookmarkStart w:id="197" w:name="_Toc147991796"/>
      <w:r>
        <w:t>Předpisy pro údržbu</w:t>
      </w:r>
      <w:bookmarkEnd w:id="197"/>
      <w:r>
        <w:t xml:space="preserve"> </w:t>
      </w:r>
    </w:p>
    <w:p w14:paraId="0CC67853" w14:textId="77777777" w:rsidR="003C5163" w:rsidRDefault="003C5163">
      <w:pPr>
        <w:keepNext/>
      </w:pPr>
      <w:r>
        <w:t>Předpisy pro údržbu budou zpracovány tak, aby byly základní pomůckou pro provádění údržby a zajišťování náhradních dílů a pro zaškolení provozního personálu.</w:t>
      </w:r>
    </w:p>
    <w:p w14:paraId="3502C8AB" w14:textId="77777777" w:rsidR="003C5163" w:rsidRDefault="003C5163">
      <w:pPr>
        <w:keepNext/>
      </w:pPr>
      <w:r>
        <w:t>Předpisy pro údržbu budou stanovovat přesné specifikace předepsaných a doporučených prací pro BO a GO, tzv. „Typový rozpis prací“ a „Odkládací plán“, včetně požadavků na náhradní díly a budou obsahovat zejména:</w:t>
      </w:r>
    </w:p>
    <w:p w14:paraId="46D90AA8" w14:textId="77777777" w:rsidR="003C5163" w:rsidRDefault="003C5163">
      <w:pPr>
        <w:pStyle w:val="Odrka"/>
      </w:pPr>
      <w:r>
        <w:t>specifikaci hlavních zařízení potřebných pro údržbu,</w:t>
      </w:r>
    </w:p>
    <w:p w14:paraId="0F7AB443" w14:textId="77777777" w:rsidR="003C5163" w:rsidRDefault="003C5163">
      <w:pPr>
        <w:pStyle w:val="Odrka"/>
      </w:pPr>
      <w:r>
        <w:t>přístupnost a podmínky zaměnitelnosti prvků a uzlů včetně nasazení zdvihacích zařízení po opravy a údržbu hlavních zařízení,</w:t>
      </w:r>
    </w:p>
    <w:p w14:paraId="71623106" w14:textId="77777777" w:rsidR="003C5163" w:rsidRDefault="003C5163">
      <w:pPr>
        <w:pStyle w:val="Odrka"/>
      </w:pPr>
      <w:r>
        <w:t>zásady technologických postupů a podmínek na provádění údržby a oprav hlavních zařízení,</w:t>
      </w:r>
    </w:p>
    <w:p w14:paraId="5EFFA658" w14:textId="77777777" w:rsidR="003C5163" w:rsidRDefault="003C5163">
      <w:pPr>
        <w:pStyle w:val="Odrka"/>
      </w:pPr>
      <w:r>
        <w:t>popis preventivní a korektivní údržby, výkresy a schémata potřebná pro údržbu jednotlivých zařízení,</w:t>
      </w:r>
    </w:p>
    <w:p w14:paraId="109D5EDB" w14:textId="77777777" w:rsidR="003C5163" w:rsidRDefault="003C5163">
      <w:pPr>
        <w:pStyle w:val="Odrka"/>
      </w:pPr>
      <w:r>
        <w:t>harmonogramy a předpisy pro pravidelné revize a údržbu jednotlivých zařízení,</w:t>
      </w:r>
    </w:p>
    <w:p w14:paraId="004CA5B8" w14:textId="77777777" w:rsidR="003C5163" w:rsidRDefault="003C5163">
      <w:pPr>
        <w:pStyle w:val="Odrka"/>
      </w:pPr>
      <w:r>
        <w:t>seznamy náhradních dílů a rychle se opotřebujících dílů s uvedením všech údajů nezbytných pro jejich objednávku, u rychle se opotřebujících dílů s uvedením doporučených cyklů výměny,</w:t>
      </w:r>
    </w:p>
    <w:p w14:paraId="177E3320" w14:textId="77777777" w:rsidR="003C5163" w:rsidRDefault="003C5163">
      <w:pPr>
        <w:pStyle w:val="Odrka"/>
      </w:pPr>
      <w:r>
        <w:t>speciální montážní postupy při vykonávání údržbářských prací,</w:t>
      </w:r>
    </w:p>
    <w:p w14:paraId="5F7C1DB4" w14:textId="77777777" w:rsidR="003C5163" w:rsidRDefault="003C5163">
      <w:pPr>
        <w:pStyle w:val="Odrka"/>
      </w:pPr>
      <w:r>
        <w:t>návody na hledání závad,</w:t>
      </w:r>
    </w:p>
    <w:p w14:paraId="378C6ABF" w14:textId="77777777" w:rsidR="003C5163" w:rsidRDefault="003C5163">
      <w:pPr>
        <w:pStyle w:val="Odrka"/>
      </w:pPr>
      <w:r>
        <w:lastRenderedPageBreak/>
        <w:t>výkresy s určením ploch, prostorů a přístupových cest pro demontáž hlavních zařízení a jeho uzlů, včetně určení odkládacích prostor s vyznačením nosnosti.</w:t>
      </w:r>
    </w:p>
    <w:p w14:paraId="20E80412" w14:textId="77777777" w:rsidR="003C5163" w:rsidRDefault="003C5163">
      <w:pPr>
        <w:pStyle w:val="Odstavec"/>
      </w:pPr>
      <w:r>
        <w:t>Pro zařízení, která se nedají opravovat bez odstavení nebo snížení výkonu zařízeni, bude předpis pro údržbu obsahovat přehled všech dílů s uvedením jejich životnosti v relaci k intervalům plánovaných oprav – BO, GO.</w:t>
      </w:r>
    </w:p>
    <w:p w14:paraId="7FF0E27A" w14:textId="77777777" w:rsidR="003C5163" w:rsidRDefault="003C5163">
      <w:r>
        <w:t>Vzhledem k tomu, že v rámci údržby SKŘ je zajišťována i údržba servopohonů, uzavíracích armatur a související elektroinstalace, bude uvedená dokumentace v části elektrozařízení zpracována tak, aby s ní bylo možno pracovat odděleně od dokumentace elektrozařízení. Pro tuto část budou i odděleně zpracovány provozní předpisy a dokumentace pro údržbu.</w:t>
      </w:r>
    </w:p>
    <w:p w14:paraId="572D6E83" w14:textId="77777777" w:rsidR="003C5163" w:rsidRDefault="003C5163">
      <w:pPr>
        <w:pStyle w:val="Nadpis2"/>
      </w:pPr>
      <w:r>
        <w:br w:type="page"/>
      </w:r>
      <w:bookmarkStart w:id="198" w:name="_Toc147991797"/>
      <w:r>
        <w:lastRenderedPageBreak/>
        <w:t>Doklady pro povolení zkušebního provozu a získání kolaudačního souhlasu</w:t>
      </w:r>
      <w:bookmarkEnd w:id="198"/>
      <w:r>
        <w:t xml:space="preserve"> </w:t>
      </w:r>
    </w:p>
    <w:p w14:paraId="04F56BBD" w14:textId="77777777" w:rsidR="003C5163" w:rsidRDefault="003C5163">
      <w:r>
        <w:rPr>
          <w:smallCaps/>
        </w:rPr>
        <w:t>Zhotovitel</w:t>
      </w:r>
      <w:r>
        <w:t xml:space="preserve"> zajistí, shromáždí (jsou-li součástí dokladových částí jiných typů dokumentace) a předá </w:t>
      </w:r>
      <w:r>
        <w:rPr>
          <w:smallCaps/>
        </w:rPr>
        <w:t>objednateli</w:t>
      </w:r>
      <w:r>
        <w:t xml:space="preserve"> veškeré doklady potřebné pro získání povolení k zahájení zkušebního provozu ze strany Stavebního úřadu a pro získání kolaudačního souhlasu – vyjma těch, jejichž získání, zajištění a doložení je Stavebním úřadem uloženo a určeno výlučně </w:t>
      </w:r>
      <w:r>
        <w:rPr>
          <w:smallCaps/>
        </w:rPr>
        <w:t>objednateli</w:t>
      </w:r>
      <w:r>
        <w:t xml:space="preserve"> (stavebníkovi) v Rozhodnutí o povolení stavby.</w:t>
      </w:r>
    </w:p>
    <w:p w14:paraId="5632E476" w14:textId="77777777" w:rsidR="003C5163" w:rsidRDefault="003C5163">
      <w:r>
        <w:t xml:space="preserve">Dále budou </w:t>
      </w:r>
      <w:r>
        <w:rPr>
          <w:smallCaps/>
        </w:rPr>
        <w:t>zhotovitelem</w:t>
      </w:r>
      <w:r>
        <w:t xml:space="preserve"> poskytnuty všechny další doklady, které si vyžádají dotčené orgány státní správy při místních šetřeních (před zahájením zkušebního provozu a při kolaudačním řízení) nebo na základě jejich dodatečných požadavků.</w:t>
      </w:r>
    </w:p>
    <w:p w14:paraId="59439474" w14:textId="77777777" w:rsidR="003C5163" w:rsidRDefault="003C5163">
      <w:pPr>
        <w:pStyle w:val="Nadpis2"/>
      </w:pPr>
      <w:bookmarkStart w:id="199" w:name="_Toc147991798"/>
      <w:r>
        <w:t xml:space="preserve">Dokumentace pro školení personálu </w:t>
      </w:r>
      <w:r>
        <w:rPr>
          <w:smallCaps/>
        </w:rPr>
        <w:t>objednatele</w:t>
      </w:r>
      <w:bookmarkEnd w:id="199"/>
    </w:p>
    <w:p w14:paraId="10A30082" w14:textId="03DC4189" w:rsidR="003C5163" w:rsidRDefault="003C5163">
      <w:r>
        <w:rPr>
          <w:smallCaps/>
        </w:rPr>
        <w:t>Objednatel</w:t>
      </w:r>
      <w:r>
        <w:t xml:space="preserve"> obdrží od </w:t>
      </w:r>
      <w:r>
        <w:rPr>
          <w:smallCaps/>
        </w:rPr>
        <w:t>zhotovitele</w:t>
      </w:r>
      <w:r>
        <w:t xml:space="preserve"> veškeré školicí materiály v českém jazyce. Rozsah této dokumentace je uveden v příloze </w:t>
      </w:r>
      <w:r w:rsidR="00B36E0E">
        <w:t xml:space="preserve">7 </w:t>
      </w:r>
      <w:r>
        <w:rPr>
          <w:smallCaps/>
        </w:rPr>
        <w:t>smlouvy</w:t>
      </w:r>
      <w:r>
        <w:t xml:space="preserve">. </w:t>
      </w:r>
    </w:p>
    <w:p w14:paraId="585730F3" w14:textId="77777777" w:rsidR="003C5163" w:rsidRDefault="003C5163">
      <w:r>
        <w:t>Pro školení obsluh musí být k dispozici v dostatečném předstihu dokumentace pro operátory (návody na obsluhu HMI) a předpis pro provoz a údržbu zařízení.</w:t>
      </w:r>
    </w:p>
    <w:p w14:paraId="23FDBD2F" w14:textId="77777777" w:rsidR="003C5163" w:rsidRDefault="003C5163">
      <w:pPr>
        <w:pStyle w:val="Nadpis2"/>
      </w:pPr>
      <w:bookmarkStart w:id="200" w:name="_Toc147991799"/>
      <w:r>
        <w:t>Dokumentace skutečného provedení Díla</w:t>
      </w:r>
      <w:bookmarkEnd w:id="200"/>
    </w:p>
    <w:p w14:paraId="584F84EC" w14:textId="111C815C" w:rsidR="003C5163" w:rsidRDefault="003C5163">
      <w:pPr>
        <w:rPr>
          <w:kern w:val="0"/>
        </w:rPr>
      </w:pPr>
      <w:r>
        <w:t xml:space="preserve">Po uvedení </w:t>
      </w:r>
      <w:r>
        <w:rPr>
          <w:smallCaps/>
        </w:rPr>
        <w:t>díla</w:t>
      </w:r>
      <w:r>
        <w:t xml:space="preserve"> do provozu a po </w:t>
      </w:r>
      <w:r>
        <w:rPr>
          <w:smallCaps/>
        </w:rPr>
        <w:t>ověřovacím provozu zhotovitel</w:t>
      </w:r>
      <w:r>
        <w:t xml:space="preserve"> zpracuje a předloží </w:t>
      </w:r>
      <w:r>
        <w:rPr>
          <w:smallCaps/>
        </w:rPr>
        <w:t>objednateli</w:t>
      </w:r>
      <w:r>
        <w:t xml:space="preserve"> </w:t>
      </w:r>
      <w:r w:rsidR="00B743D2">
        <w:t xml:space="preserve">tři (3) kompletní sady </w:t>
      </w:r>
      <w:r>
        <w:t>dokumentac</w:t>
      </w:r>
      <w:r w:rsidR="00462F39">
        <w:t>e</w:t>
      </w:r>
      <w:r>
        <w:t xml:space="preserve"> skutečného provedení </w:t>
      </w:r>
      <w:r>
        <w:rPr>
          <w:smallCaps/>
        </w:rPr>
        <w:t xml:space="preserve">díla </w:t>
      </w:r>
      <w:r>
        <w:t>v rozsahu</w:t>
      </w:r>
      <w:r>
        <w:rPr>
          <w:smallCaps/>
        </w:rPr>
        <w:t xml:space="preserve"> </w:t>
      </w:r>
      <w:r>
        <w:t>dle Přílohy č. </w:t>
      </w:r>
      <w:r w:rsidR="000174EF">
        <w:t>14</w:t>
      </w:r>
      <w:r>
        <w:t xml:space="preserve"> vyhlášky č. 499/2006 Sb.</w:t>
      </w:r>
    </w:p>
    <w:p w14:paraId="7DAB2B32" w14:textId="0B0BF1BE" w:rsidR="003C5163" w:rsidRDefault="001457B9">
      <w:r>
        <w:t>Současně</w:t>
      </w:r>
      <w:r w:rsidR="00064B4F">
        <w:t xml:space="preserve"> zpracuje </w:t>
      </w:r>
      <w:r w:rsidR="003C5163">
        <w:t>Projektovou dokumentaci pro provádění stavby (</w:t>
      </w:r>
      <w:r w:rsidR="003C5163">
        <w:rPr>
          <w:smallCaps/>
        </w:rPr>
        <w:t>projekt</w:t>
      </w:r>
      <w:r w:rsidR="003C5163">
        <w:t>) - fáze 3 tak, jak je uvedena v kapitole 2.5.1 výše</w:t>
      </w:r>
      <w:r w:rsidR="00C53AFB">
        <w:t>:</w:t>
      </w:r>
      <w:r w:rsidR="003C5163">
        <w:t xml:space="preserve"> </w:t>
      </w:r>
    </w:p>
    <w:p w14:paraId="2AA518B9" w14:textId="625AD63A" w:rsidR="003C5163" w:rsidRDefault="003C5163">
      <w:pPr>
        <w:pStyle w:val="Podnadpis1"/>
      </w:pPr>
      <w:r>
        <w:t xml:space="preserve">Způsob vydání dokumentace skutečného provedení </w:t>
      </w:r>
      <w:r>
        <w:rPr>
          <w:smallCaps/>
        </w:rPr>
        <w:t>díla</w:t>
      </w:r>
      <w:r w:rsidR="00D46962" w:rsidRPr="000101AC">
        <w:t xml:space="preserve"> dle kap. </w:t>
      </w:r>
      <w:r w:rsidR="000101AC">
        <w:t>2.5.1</w:t>
      </w:r>
    </w:p>
    <w:p w14:paraId="1AB238EA" w14:textId="775ADAB1" w:rsidR="003C5163" w:rsidRDefault="003C5163">
      <w:r>
        <w:t>Jednu (1) kompletní sadu dokumentace skutečného provedení (fáze</w:t>
      </w:r>
      <w:r>
        <w:rPr>
          <w:smallCaps/>
        </w:rPr>
        <w:t xml:space="preserve"> 3</w:t>
      </w:r>
      <w:r>
        <w:t xml:space="preserve">) se zakreslenými změnami oproti fázi 2 </w:t>
      </w:r>
      <w:r>
        <w:rPr>
          <w:smallCaps/>
        </w:rPr>
        <w:t>projektu</w:t>
      </w:r>
      <w:r>
        <w:t xml:space="preserve"> předá </w:t>
      </w:r>
      <w:r>
        <w:rPr>
          <w:smallCaps/>
        </w:rPr>
        <w:t>zhotovitel</w:t>
      </w:r>
      <w:r>
        <w:t xml:space="preserve"> protokolárně </w:t>
      </w:r>
      <w:r>
        <w:rPr>
          <w:smallCaps/>
        </w:rPr>
        <w:t>objednateli</w:t>
      </w:r>
      <w:r>
        <w:t xml:space="preserve"> před podpisem PAC. V této dokumentaci budou obsaženy všechny změny vzniklé k tomuto termínu. </w:t>
      </w:r>
      <w:r w:rsidR="000174EF" w:rsidRPr="00503A82">
        <w:t xml:space="preserve">Každý dokument bude opatřen prohlášením ”Dokumentace odpovídá skutečnému provedení DÍLA” s připojením data, otisku obchodního razítka firmy a podpisu zástupce ZHOTOVITELE. </w:t>
      </w:r>
      <w:r w:rsidR="000174EF">
        <w:t xml:space="preserve">Součástí této dokumentace bude i </w:t>
      </w:r>
      <w:r w:rsidR="000174EF" w:rsidRPr="006039E6">
        <w:t>Geometrický plán se zaměřením všech podzemních a nadzemních sítí a pozemních staveb (komunikací a budov). Geometrický plán bude zpracován tak, aby umožnil zapsání staveb do evidence v katastru nemovitostí</w:t>
      </w:r>
      <w:r w:rsidR="000174EF">
        <w:t xml:space="preserve">. </w:t>
      </w:r>
      <w:r>
        <w:t xml:space="preserve">Předání této dokumentace je podmínkou pro podpis PAC ze strany </w:t>
      </w:r>
      <w:r>
        <w:rPr>
          <w:smallCaps/>
        </w:rPr>
        <w:t>objednatele</w:t>
      </w:r>
      <w:r>
        <w:t>.</w:t>
      </w:r>
    </w:p>
    <w:p w14:paraId="423E3C54" w14:textId="77777777" w:rsidR="003C5163" w:rsidRDefault="003C5163">
      <w:r>
        <w:t xml:space="preserve">Deset (10) kompletních sad čistopisů dokumentace skutečného provedení </w:t>
      </w:r>
      <w:r>
        <w:rPr>
          <w:smallCaps/>
        </w:rPr>
        <w:t>díla</w:t>
      </w:r>
      <w:r>
        <w:t xml:space="preserve"> zahrnující také všechny změny vzniklé v průběhu </w:t>
      </w:r>
      <w:r>
        <w:rPr>
          <w:smallCaps/>
        </w:rPr>
        <w:t>ověřovacího provozu</w:t>
      </w:r>
      <w:r>
        <w:t xml:space="preserve">, včetně zdrojových souborů dokumentů zpracovaných SW produkty, předá </w:t>
      </w:r>
      <w:r>
        <w:rPr>
          <w:smallCaps/>
        </w:rPr>
        <w:t>zhotovitel</w:t>
      </w:r>
      <w:r>
        <w:t xml:space="preserve"> protokolárně </w:t>
      </w:r>
      <w:r>
        <w:rPr>
          <w:smallCaps/>
        </w:rPr>
        <w:t>objednateli</w:t>
      </w:r>
      <w:r>
        <w:t xml:space="preserve"> po ukončení </w:t>
      </w:r>
      <w:r>
        <w:rPr>
          <w:smallCaps/>
        </w:rPr>
        <w:t>ověřovacího provozu</w:t>
      </w:r>
      <w:r>
        <w:t xml:space="preserve">. Každý dokument bude opatřen prohlášením ”Dokumentace odpovídá skutečnému provedení </w:t>
      </w:r>
      <w:r>
        <w:rPr>
          <w:smallCaps/>
        </w:rPr>
        <w:t>díla</w:t>
      </w:r>
      <w:r>
        <w:t xml:space="preserve">” s připojením data, otisku obchodního razítka firmy a podpisu zástupce </w:t>
      </w:r>
      <w:r>
        <w:rPr>
          <w:smallCaps/>
        </w:rPr>
        <w:t>zhotovitele</w:t>
      </w:r>
      <w:r>
        <w:t xml:space="preserve">. </w:t>
      </w:r>
    </w:p>
    <w:p w14:paraId="0C888632" w14:textId="45985D31" w:rsidR="002C2B0A" w:rsidRDefault="00362F4F">
      <w:r>
        <w:t xml:space="preserve">Součástí dokumentace skutečného provedení </w:t>
      </w:r>
      <w:r w:rsidRPr="00EB26AB">
        <w:rPr>
          <w:smallCaps/>
        </w:rPr>
        <w:t>díla</w:t>
      </w:r>
      <w:r>
        <w:t xml:space="preserve"> bude také dokumentace SW </w:t>
      </w:r>
      <w:r w:rsidR="00732E1E">
        <w:t xml:space="preserve">všech částí </w:t>
      </w:r>
      <w:r>
        <w:t>řídící</w:t>
      </w:r>
      <w:r w:rsidR="00732E1E">
        <w:t xml:space="preserve">ch systémů včetně jejich </w:t>
      </w:r>
      <w:r w:rsidR="005B00DA">
        <w:t>zdrojových kódů.</w:t>
      </w:r>
      <w:r w:rsidR="00E76541">
        <w:t xml:space="preserve"> </w:t>
      </w:r>
    </w:p>
    <w:p w14:paraId="689D3BC1" w14:textId="39631857" w:rsidR="003C5163" w:rsidRDefault="003C5163">
      <w:r>
        <w:t xml:space="preserve">Součástí této dokumentace bude také </w:t>
      </w:r>
      <w:r w:rsidR="000174EF">
        <w:t xml:space="preserve">aktualizovaný </w:t>
      </w:r>
      <w:r>
        <w:t xml:space="preserve">Seznam náhradních dílů a rychle se opotřebujících dílů </w:t>
      </w:r>
      <w:r w:rsidR="000174EF">
        <w:t xml:space="preserve">pro dvouletý pozáruční provoz </w:t>
      </w:r>
    </w:p>
    <w:p w14:paraId="730A41C3" w14:textId="77777777" w:rsidR="003C5163" w:rsidRDefault="003C5163">
      <w:pPr>
        <w:pStyle w:val="Nadpis1"/>
        <w:jc w:val="left"/>
      </w:pPr>
      <w:bookmarkStart w:id="201" w:name="_Toc9048538"/>
      <w:bookmarkStart w:id="202" w:name="_Toc119827367"/>
      <w:bookmarkStart w:id="203" w:name="_Toc147991800"/>
      <w:r>
        <w:lastRenderedPageBreak/>
        <w:t>Množství, forma a jazyk dokumentace vypracované zhotovitelem</w:t>
      </w:r>
      <w:bookmarkEnd w:id="201"/>
      <w:bookmarkEnd w:id="202"/>
      <w:bookmarkEnd w:id="203"/>
    </w:p>
    <w:p w14:paraId="6B89D032" w14:textId="77777777" w:rsidR="003C5163" w:rsidRDefault="003C5163">
      <w:pPr>
        <w:keepNext/>
      </w:pPr>
      <w:r>
        <w:t xml:space="preserve">Dokumentace bude zpracována v jednotné a srozumitelné formě a v souladu s dobrou inženýrskou praxí. U dokumentace zajišťované </w:t>
      </w:r>
      <w:r w:rsidR="00EB6853">
        <w:rPr>
          <w:smallCaps/>
        </w:rPr>
        <w:t>pod</w:t>
      </w:r>
      <w:r>
        <w:rPr>
          <w:smallCaps/>
        </w:rPr>
        <w:t>dodavateli</w:t>
      </w:r>
      <w:r>
        <w:t xml:space="preserve"> zajistí </w:t>
      </w:r>
      <w:r>
        <w:rPr>
          <w:smallCaps/>
        </w:rPr>
        <w:t>zhotovitel</w:t>
      </w:r>
      <w:r>
        <w:t xml:space="preserve"> sjednocení formy a značení dokumentace v rámci celého </w:t>
      </w:r>
      <w:r>
        <w:rPr>
          <w:smallCaps/>
        </w:rPr>
        <w:t>díla</w:t>
      </w:r>
      <w:r>
        <w:t>.</w:t>
      </w:r>
    </w:p>
    <w:p w14:paraId="2104FFD5" w14:textId="77777777" w:rsidR="000174EF" w:rsidRDefault="000174EF" w:rsidP="000174EF">
      <w:r>
        <w:t xml:space="preserve">Veškeré dokumenty, předávané </w:t>
      </w:r>
      <w:r w:rsidRPr="00567D4D">
        <w:rPr>
          <w:smallCaps/>
        </w:rPr>
        <w:t>zhotovitelem</w:t>
      </w:r>
      <w:r>
        <w:t xml:space="preserve"> budou opatřeny rohovým (titulním) razítkem, které předá </w:t>
      </w:r>
      <w:r w:rsidRPr="00567D4D">
        <w:rPr>
          <w:smallCaps/>
        </w:rPr>
        <w:t>zhotoviteli objednatel</w:t>
      </w:r>
      <w:r>
        <w:t xml:space="preserve">. </w:t>
      </w:r>
    </w:p>
    <w:p w14:paraId="57D756FC" w14:textId="77777777" w:rsidR="000174EF" w:rsidRDefault="000174EF" w:rsidP="000174EF">
      <w:pPr>
        <w:numPr>
          <w:ilvl w:val="12"/>
          <w:numId w:val="0"/>
        </w:numPr>
      </w:pPr>
      <w:r>
        <w:t xml:space="preserve">Žádný z předávaných dokumentů nesmí obsahovat klauzule, které by mohly </w:t>
      </w:r>
      <w:r>
        <w:rPr>
          <w:smallCaps/>
        </w:rPr>
        <w:t>objednatele</w:t>
      </w:r>
      <w:r>
        <w:t xml:space="preserve"> jakkoli omezovat v řádném užívání předané dokumentace ani nesmí být jinak vázán k případnému vyžádání svolení </w:t>
      </w:r>
      <w:r>
        <w:rPr>
          <w:smallCaps/>
        </w:rPr>
        <w:t>zhotovitele</w:t>
      </w:r>
      <w:r>
        <w:t xml:space="preserve"> k tomuto způsobu použití dokumentace (viz čl. 17.3, odst. (a) </w:t>
      </w:r>
      <w:r w:rsidRPr="00BB5426">
        <w:rPr>
          <w:smallCaps/>
        </w:rPr>
        <w:t>smlouvy</w:t>
      </w:r>
      <w:r w:rsidRPr="00B650F5">
        <w:t>)</w:t>
      </w:r>
      <w:r>
        <w:t xml:space="preserve">. Dokumentace s takovou klauzulí nebude </w:t>
      </w:r>
      <w:r w:rsidRPr="00BB5426">
        <w:rPr>
          <w:smallCaps/>
        </w:rPr>
        <w:t>objednatelem</w:t>
      </w:r>
      <w:r>
        <w:t xml:space="preserve"> schválena a bude vrácena </w:t>
      </w:r>
      <w:r w:rsidRPr="00BB5426">
        <w:rPr>
          <w:smallCaps/>
        </w:rPr>
        <w:t>zhotoviteli</w:t>
      </w:r>
      <w:r>
        <w:t xml:space="preserve"> k přepracování.</w:t>
      </w:r>
    </w:p>
    <w:p w14:paraId="7B30DBC2" w14:textId="77777777" w:rsidR="003C5163" w:rsidRDefault="000174EF" w:rsidP="000174EF">
      <w:pPr>
        <w:numPr>
          <w:ilvl w:val="12"/>
          <w:numId w:val="0"/>
        </w:numPr>
      </w:pPr>
      <w:r>
        <w:t>Ve všech dokumentech budou používány výhradně jednotky SI.</w:t>
      </w:r>
      <w:r w:rsidRPr="006039E6">
        <w:t xml:space="preserve"> </w:t>
      </w:r>
      <w:r w:rsidR="003C5163">
        <w:t>Výkresy budou zpracovány v měřítku podle příslušných technických norem a pravidel. Výkresy musí být opatřeny poměrovým měřítkem. Při případném zmenšení výkresu musí být dodrženy podmínky čitelnosti.</w:t>
      </w:r>
    </w:p>
    <w:p w14:paraId="1CEE8CC0" w14:textId="7AD09E11" w:rsidR="00820C46" w:rsidRDefault="00820C46" w:rsidP="00820C46">
      <w:r>
        <w:t xml:space="preserve">Každá předávaná dokumentace v elektronické i tištěné podobě bude vybavena průvodním listem </w:t>
      </w:r>
      <w:r>
        <w:rPr>
          <w:sz w:val="24"/>
        </w:rPr>
        <w:t xml:space="preserve">(trasmittal) </w:t>
      </w:r>
      <w:r>
        <w:t>s uvedením těchto údajů (ale neomezuje se na):</w:t>
      </w:r>
    </w:p>
    <w:p w14:paraId="069A5933" w14:textId="77777777" w:rsidR="00820C46" w:rsidRDefault="00820C46" w:rsidP="00EC0206">
      <w:pPr>
        <w:pStyle w:val="Odrka"/>
      </w:pPr>
      <w:r>
        <w:t>datum odeslání</w:t>
      </w:r>
    </w:p>
    <w:p w14:paraId="6A5CBCE3" w14:textId="77777777" w:rsidR="00820C46" w:rsidRDefault="00820C46" w:rsidP="00EC0206">
      <w:pPr>
        <w:pStyle w:val="Odrka"/>
      </w:pPr>
      <w:r>
        <w:t>název projektu</w:t>
      </w:r>
    </w:p>
    <w:p w14:paraId="02C7359F" w14:textId="77777777" w:rsidR="00820C46" w:rsidRDefault="00820C46" w:rsidP="00EC0206">
      <w:pPr>
        <w:pStyle w:val="Odrka"/>
      </w:pPr>
      <w:r>
        <w:t>údaje o zpracovateli, odesílateli a příjemci</w:t>
      </w:r>
    </w:p>
    <w:p w14:paraId="2F60D07B" w14:textId="77777777" w:rsidR="00820C46" w:rsidRDefault="00820C46" w:rsidP="00EC0206">
      <w:pPr>
        <w:pStyle w:val="Odrka"/>
      </w:pPr>
      <w:r>
        <w:t>dílčí část projektu, které se dokumentace týká</w:t>
      </w:r>
    </w:p>
    <w:p w14:paraId="302ACF9C" w14:textId="77777777" w:rsidR="00820C46" w:rsidRDefault="00820C46" w:rsidP="00EC0206">
      <w:pPr>
        <w:pStyle w:val="Odrka"/>
      </w:pPr>
      <w:r>
        <w:t>důvody odeslání</w:t>
      </w:r>
    </w:p>
    <w:p w14:paraId="756B64BE" w14:textId="77777777" w:rsidR="00820C46" w:rsidRDefault="00820C46" w:rsidP="00EC0206">
      <w:pPr>
        <w:pStyle w:val="Odrka"/>
      </w:pPr>
      <w:r>
        <w:t>termíny a popis akcí, které má příjemce provést</w:t>
      </w:r>
    </w:p>
    <w:p w14:paraId="3404BB65" w14:textId="77777777" w:rsidR="00820C46" w:rsidRDefault="00820C46" w:rsidP="00EC0206">
      <w:pPr>
        <w:pStyle w:val="Odrka"/>
      </w:pPr>
      <w:r>
        <w:t>další podrobnosti napomáhající dalšímu zpracování příjemcem</w:t>
      </w:r>
    </w:p>
    <w:p w14:paraId="3495DA99" w14:textId="32403B0F" w:rsidR="00820C46" w:rsidRDefault="00820C46" w:rsidP="00EC0206">
      <w:pPr>
        <w:pStyle w:val="Odrka"/>
      </w:pPr>
      <w:r>
        <w:t>seznam předávané dokumentace</w:t>
      </w:r>
      <w:r w:rsidR="00857612">
        <w:t>,</w:t>
      </w:r>
      <w:r>
        <w:t xml:space="preserve"> resp. předávaných souborů (název, typ, velikost, revize a podobně)</w:t>
      </w:r>
    </w:p>
    <w:p w14:paraId="73EFEF4E" w14:textId="77777777" w:rsidR="00820C46" w:rsidRDefault="00820C46" w:rsidP="00EC0206">
      <w:pPr>
        <w:pStyle w:val="Odrka"/>
      </w:pPr>
      <w:r>
        <w:t>případná omezení či restrikce</w:t>
      </w:r>
    </w:p>
    <w:p w14:paraId="1C6B95FE" w14:textId="77777777" w:rsidR="003C5163" w:rsidRDefault="003C5163">
      <w:pPr>
        <w:pStyle w:val="Nadpis2"/>
      </w:pPr>
      <w:bookmarkStart w:id="204" w:name="_Toc147991801"/>
      <w:r>
        <w:t>Množství dokumentace</w:t>
      </w:r>
      <w:bookmarkEnd w:id="204"/>
    </w:p>
    <w:p w14:paraId="6665F621" w14:textId="47E36EBF" w:rsidR="003C5163" w:rsidRDefault="003C5163">
      <w:r>
        <w:t xml:space="preserve">Veškeré výše uvedené dokumentace budou </w:t>
      </w:r>
      <w:r>
        <w:rPr>
          <w:smallCaps/>
        </w:rPr>
        <w:t>objednateli</w:t>
      </w:r>
      <w:r>
        <w:t xml:space="preserve"> předány pro schválení </w:t>
      </w:r>
      <w:r w:rsidR="00807C69">
        <w:t xml:space="preserve">i ve finální podobě (schválené) v elektronické podobě prostřednictvím sdíleného úložiště a v podobě ke schválení i </w:t>
      </w:r>
      <w:r>
        <w:t>ve finální (schválené) verzi v následujícím množství tištěných kopiích (paré):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5"/>
        <w:gridCol w:w="5387"/>
        <w:gridCol w:w="1772"/>
        <w:gridCol w:w="1772"/>
      </w:tblGrid>
      <w:tr w:rsidR="003C5163" w14:paraId="4320C6F1" w14:textId="77777777">
        <w:tc>
          <w:tcPr>
            <w:tcW w:w="6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0A04D6A" w14:textId="77777777" w:rsidR="003C5163" w:rsidRDefault="003C5163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Kap.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0C0C0"/>
          </w:tcPr>
          <w:p w14:paraId="50C6DE42" w14:textId="77777777" w:rsidR="003C5163" w:rsidRDefault="003C5163">
            <w:pPr>
              <w:spacing w:before="60" w:after="6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Dokumentace</w:t>
            </w:r>
          </w:p>
        </w:tc>
        <w:tc>
          <w:tcPr>
            <w:tcW w:w="17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78496277" w14:textId="77777777" w:rsidR="003C5163" w:rsidRDefault="003C5163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Ke schválení</w:t>
            </w:r>
          </w:p>
        </w:tc>
        <w:tc>
          <w:tcPr>
            <w:tcW w:w="17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32535CED" w14:textId="77777777" w:rsidR="003C5163" w:rsidRDefault="003C5163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Finální verze</w:t>
            </w:r>
          </w:p>
        </w:tc>
      </w:tr>
      <w:tr w:rsidR="003C5163" w14:paraId="7828B402" w14:textId="77777777">
        <w:tc>
          <w:tcPr>
            <w:tcW w:w="675" w:type="dxa"/>
            <w:tcBorders>
              <w:top w:val="single" w:sz="12" w:space="0" w:color="auto"/>
              <w:right w:val="single" w:sz="12" w:space="0" w:color="auto"/>
            </w:tcBorders>
          </w:tcPr>
          <w:p w14:paraId="5B7CD308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</w:tcBorders>
          </w:tcPr>
          <w:p w14:paraId="5EB8BEAF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Administrativní řád</w:t>
            </w:r>
          </w:p>
        </w:tc>
        <w:tc>
          <w:tcPr>
            <w:tcW w:w="1772" w:type="dxa"/>
            <w:tcBorders>
              <w:top w:val="single" w:sz="12" w:space="0" w:color="auto"/>
            </w:tcBorders>
          </w:tcPr>
          <w:p w14:paraId="7078252D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72" w:type="dxa"/>
            <w:tcBorders>
              <w:top w:val="single" w:sz="12" w:space="0" w:color="auto"/>
            </w:tcBorders>
          </w:tcPr>
          <w:p w14:paraId="4C3714E0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C5163" w14:paraId="2A3DE958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4C8E9A60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15C53336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Plán tvorby dokumentace (PLTD)</w:t>
            </w:r>
          </w:p>
        </w:tc>
        <w:tc>
          <w:tcPr>
            <w:tcW w:w="1772" w:type="dxa"/>
          </w:tcPr>
          <w:p w14:paraId="494A6C64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72" w:type="dxa"/>
          </w:tcPr>
          <w:p w14:paraId="472D26FF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C5163" w14:paraId="1ADC8077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242D8D3E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029046D0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Dokumentace zajištění kvality</w:t>
            </w:r>
          </w:p>
        </w:tc>
        <w:tc>
          <w:tcPr>
            <w:tcW w:w="1772" w:type="dxa"/>
          </w:tcPr>
          <w:p w14:paraId="73F95162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72" w:type="dxa"/>
          </w:tcPr>
          <w:p w14:paraId="3EB402CE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C5163" w14:paraId="07BF41F4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183910BA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60436B96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Projekt zařízení </w:t>
            </w:r>
            <w:r>
              <w:rPr>
                <w:smallCaps/>
                <w:sz w:val="20"/>
              </w:rPr>
              <w:t>staveniště</w:t>
            </w:r>
          </w:p>
        </w:tc>
        <w:tc>
          <w:tcPr>
            <w:tcW w:w="1772" w:type="dxa"/>
          </w:tcPr>
          <w:p w14:paraId="1583464A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72" w:type="dxa"/>
          </w:tcPr>
          <w:p w14:paraId="682C54D4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3C5163" w14:paraId="64F800AB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4F51E78F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142D4274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mallCaps/>
                <w:sz w:val="20"/>
              </w:rPr>
              <w:t>Projektová dokumentace pro provádění stavby</w:t>
            </w:r>
            <w:r>
              <w:rPr>
                <w:sz w:val="20"/>
              </w:rPr>
              <w:t xml:space="preserve"> (</w:t>
            </w:r>
            <w:r>
              <w:rPr>
                <w:smallCaps/>
                <w:sz w:val="20"/>
              </w:rPr>
              <w:t>projekt</w:t>
            </w:r>
            <w:r>
              <w:rPr>
                <w:sz w:val="20"/>
              </w:rPr>
              <w:t xml:space="preserve">) </w:t>
            </w:r>
          </w:p>
          <w:p w14:paraId="275B0607" w14:textId="77777777" w:rsidR="003C5163" w:rsidRDefault="003C5163">
            <w:pPr>
              <w:pStyle w:val="Bod"/>
              <w:tabs>
                <w:tab w:val="clear" w:pos="567"/>
                <w:tab w:val="num" w:pos="318"/>
              </w:tabs>
              <w:ind w:left="283"/>
              <w:rPr>
                <w:sz w:val="20"/>
                <w:lang w:val="cs-CZ" w:eastAsia="cs-CZ"/>
              </w:rPr>
            </w:pPr>
            <w:r>
              <w:rPr>
                <w:sz w:val="20"/>
                <w:lang w:val="cs-CZ" w:eastAsia="cs-CZ"/>
              </w:rPr>
              <w:t xml:space="preserve">Fáze 1 – Základní projektové řešení </w:t>
            </w:r>
            <w:r>
              <w:rPr>
                <w:smallCaps/>
                <w:sz w:val="20"/>
                <w:lang w:val="cs-CZ" w:eastAsia="cs-CZ"/>
              </w:rPr>
              <w:t>Díla</w:t>
            </w:r>
          </w:p>
          <w:p w14:paraId="6A03029F" w14:textId="77777777" w:rsidR="003C5163" w:rsidRDefault="003C5163">
            <w:pPr>
              <w:pStyle w:val="Bod"/>
              <w:tabs>
                <w:tab w:val="clear" w:pos="567"/>
                <w:tab w:val="num" w:pos="318"/>
              </w:tabs>
              <w:ind w:left="283"/>
              <w:rPr>
                <w:sz w:val="20"/>
                <w:lang w:val="cs-CZ" w:eastAsia="cs-CZ"/>
              </w:rPr>
            </w:pPr>
            <w:r>
              <w:rPr>
                <w:sz w:val="20"/>
                <w:lang w:val="cs-CZ" w:eastAsia="cs-CZ"/>
              </w:rPr>
              <w:t>Fáze 2 – Podrobná projektová dokumentace</w:t>
            </w:r>
          </w:p>
        </w:tc>
        <w:tc>
          <w:tcPr>
            <w:tcW w:w="1772" w:type="dxa"/>
          </w:tcPr>
          <w:p w14:paraId="108883ED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</w:p>
          <w:p w14:paraId="6039DFBB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  <w:p w14:paraId="2748F176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72" w:type="dxa"/>
          </w:tcPr>
          <w:p w14:paraId="3463FE41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</w:p>
          <w:p w14:paraId="7B1DDAE7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  <w:p w14:paraId="4363C136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3C5163" w14:paraId="00A52C8A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193E87F9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0EF32BDC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Dokumentace pro žádost o změnu stavby před jejím </w:t>
            </w:r>
            <w:r>
              <w:rPr>
                <w:sz w:val="20"/>
              </w:rPr>
              <w:lastRenderedPageBreak/>
              <w:t>dokončením (obě Etapy)</w:t>
            </w:r>
          </w:p>
        </w:tc>
        <w:tc>
          <w:tcPr>
            <w:tcW w:w="1772" w:type="dxa"/>
          </w:tcPr>
          <w:p w14:paraId="21E64694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  <w:tc>
          <w:tcPr>
            <w:tcW w:w="1772" w:type="dxa"/>
          </w:tcPr>
          <w:p w14:paraId="1A2E6353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3C5163" w14:paraId="2FBF97F8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5BAA6540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2.7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32FB2E28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Zásady organizace výstavby (ZOV)</w:t>
            </w:r>
          </w:p>
        </w:tc>
        <w:tc>
          <w:tcPr>
            <w:tcW w:w="1772" w:type="dxa"/>
          </w:tcPr>
          <w:p w14:paraId="692674AB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72" w:type="dxa"/>
          </w:tcPr>
          <w:p w14:paraId="0356B08C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C5163" w14:paraId="348B5B72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6435C5E8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2.8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7DF633B0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Plán BOZP</w:t>
            </w:r>
          </w:p>
        </w:tc>
        <w:tc>
          <w:tcPr>
            <w:tcW w:w="1772" w:type="dxa"/>
          </w:tcPr>
          <w:p w14:paraId="6929E20B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72" w:type="dxa"/>
          </w:tcPr>
          <w:p w14:paraId="06D1AA9F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3C5163" w14:paraId="49A1F09D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613FFB67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2.9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6E9C9A32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Průvodní technická dokumentace</w:t>
            </w:r>
          </w:p>
        </w:tc>
        <w:tc>
          <w:tcPr>
            <w:tcW w:w="1772" w:type="dxa"/>
          </w:tcPr>
          <w:p w14:paraId="08D47311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72" w:type="dxa"/>
          </w:tcPr>
          <w:p w14:paraId="594F133D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 originály</w:t>
            </w:r>
          </w:p>
        </w:tc>
      </w:tr>
      <w:tr w:rsidR="003C5163" w14:paraId="685378A7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64988EA0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2.10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4BA476ED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Projekt pro první uvedení do provozu</w:t>
            </w:r>
          </w:p>
        </w:tc>
        <w:tc>
          <w:tcPr>
            <w:tcW w:w="1772" w:type="dxa"/>
          </w:tcPr>
          <w:p w14:paraId="7F734406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72" w:type="dxa"/>
          </w:tcPr>
          <w:p w14:paraId="0405A9E5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3C5163" w14:paraId="014CA19B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65487CED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2.11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28ED7D45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Projekt </w:t>
            </w:r>
            <w:r>
              <w:rPr>
                <w:smallCaps/>
                <w:sz w:val="20"/>
              </w:rPr>
              <w:t>garančního měření</w:t>
            </w:r>
          </w:p>
        </w:tc>
        <w:tc>
          <w:tcPr>
            <w:tcW w:w="1772" w:type="dxa"/>
          </w:tcPr>
          <w:p w14:paraId="39EB8C7E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72" w:type="dxa"/>
          </w:tcPr>
          <w:p w14:paraId="1C79A21B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3C5163" w14:paraId="4528465E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73E068D5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2.12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0322B60F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Provozní předpisy</w:t>
            </w:r>
          </w:p>
        </w:tc>
        <w:tc>
          <w:tcPr>
            <w:tcW w:w="1772" w:type="dxa"/>
          </w:tcPr>
          <w:p w14:paraId="65AF1412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72" w:type="dxa"/>
          </w:tcPr>
          <w:p w14:paraId="08A1E058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C5163" w14:paraId="463A4EE5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3520590B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2.13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3504CD1E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Předpisy pro údržbu</w:t>
            </w:r>
          </w:p>
        </w:tc>
        <w:tc>
          <w:tcPr>
            <w:tcW w:w="1772" w:type="dxa"/>
          </w:tcPr>
          <w:p w14:paraId="143DD4BD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72" w:type="dxa"/>
          </w:tcPr>
          <w:p w14:paraId="23170C29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C5163" w14:paraId="74AEB9D5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45F18467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2.14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5D713BC2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Doklady pro povolení zkušebního provozu a získání kolaudačního souhlasu</w:t>
            </w:r>
          </w:p>
        </w:tc>
        <w:tc>
          <w:tcPr>
            <w:tcW w:w="1772" w:type="dxa"/>
          </w:tcPr>
          <w:p w14:paraId="5C0E613C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72" w:type="dxa"/>
          </w:tcPr>
          <w:p w14:paraId="2EB519E2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3C5163" w14:paraId="1234C112" w14:textId="77777777">
        <w:tc>
          <w:tcPr>
            <w:tcW w:w="675" w:type="dxa"/>
            <w:tcBorders>
              <w:right w:val="single" w:sz="12" w:space="0" w:color="auto"/>
            </w:tcBorders>
          </w:tcPr>
          <w:p w14:paraId="6E1C0C33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2.15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450CE90D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Dokumentace pro školení personálu </w:t>
            </w:r>
            <w:r>
              <w:rPr>
                <w:smallCaps/>
                <w:sz w:val="20"/>
              </w:rPr>
              <w:t>objednatele</w:t>
            </w:r>
          </w:p>
        </w:tc>
        <w:tc>
          <w:tcPr>
            <w:tcW w:w="1772" w:type="dxa"/>
          </w:tcPr>
          <w:p w14:paraId="1B55808D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72" w:type="dxa"/>
          </w:tcPr>
          <w:p w14:paraId="3A31591F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dle počtu školeného personálu</w:t>
            </w:r>
          </w:p>
        </w:tc>
      </w:tr>
      <w:tr w:rsidR="003C5163" w14:paraId="385CA6BD" w14:textId="77777777">
        <w:tc>
          <w:tcPr>
            <w:tcW w:w="675" w:type="dxa"/>
            <w:tcBorders>
              <w:bottom w:val="single" w:sz="12" w:space="0" w:color="auto"/>
              <w:right w:val="single" w:sz="12" w:space="0" w:color="auto"/>
            </w:tcBorders>
          </w:tcPr>
          <w:p w14:paraId="0CDF9BF8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2.16</w:t>
            </w:r>
          </w:p>
        </w:tc>
        <w:tc>
          <w:tcPr>
            <w:tcW w:w="5387" w:type="dxa"/>
            <w:tcBorders>
              <w:left w:val="single" w:sz="12" w:space="0" w:color="auto"/>
            </w:tcBorders>
          </w:tcPr>
          <w:p w14:paraId="796F370E" w14:textId="77777777" w:rsidR="003C5163" w:rsidRDefault="003C5163">
            <w:pPr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 xml:space="preserve">Dokumentace skutečného provedení </w:t>
            </w:r>
            <w:r>
              <w:rPr>
                <w:smallCaps/>
                <w:sz w:val="20"/>
              </w:rPr>
              <w:t>díla</w:t>
            </w:r>
            <w:r>
              <w:rPr>
                <w:sz w:val="20"/>
              </w:rPr>
              <w:t xml:space="preserve"> </w:t>
            </w:r>
          </w:p>
          <w:p w14:paraId="3AA01C9B" w14:textId="0DA75821" w:rsidR="003C5163" w:rsidRDefault="003C5163">
            <w:pPr>
              <w:pStyle w:val="Bod"/>
              <w:numPr>
                <w:ilvl w:val="0"/>
                <w:numId w:val="0"/>
              </w:numPr>
              <w:spacing w:before="60" w:after="60"/>
              <w:ind w:left="34"/>
              <w:jc w:val="left"/>
              <w:rPr>
                <w:sz w:val="20"/>
                <w:lang w:val="cs-CZ" w:eastAsia="cs-CZ"/>
              </w:rPr>
            </w:pPr>
            <w:r>
              <w:rPr>
                <w:sz w:val="20"/>
                <w:lang w:val="cs-CZ" w:eastAsia="cs-CZ"/>
              </w:rPr>
              <w:t>(vč. Seznamu náhradních dílů a rychle se opotřebujících dílů</w:t>
            </w:r>
            <w:r w:rsidR="006D1DAD">
              <w:rPr>
                <w:sz w:val="20"/>
                <w:lang w:val="cs-CZ" w:eastAsia="cs-CZ"/>
              </w:rPr>
              <w:t>,</w:t>
            </w:r>
            <w:r>
              <w:rPr>
                <w:sz w:val="20"/>
                <w:lang w:val="cs-CZ" w:eastAsia="cs-CZ"/>
              </w:rPr>
              <w:t xml:space="preserve"> Geometrického plánu)</w:t>
            </w:r>
          </w:p>
        </w:tc>
        <w:tc>
          <w:tcPr>
            <w:tcW w:w="1772" w:type="dxa"/>
          </w:tcPr>
          <w:p w14:paraId="2B763E5A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</w:p>
          <w:p w14:paraId="7242C694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72" w:type="dxa"/>
          </w:tcPr>
          <w:p w14:paraId="06C90B56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</w:p>
          <w:p w14:paraId="69C4A78C" w14:textId="77777777" w:rsidR="003C5163" w:rsidRDefault="003C5163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 + 10</w:t>
            </w:r>
            <w:r>
              <w:rPr>
                <w:sz w:val="20"/>
              </w:rPr>
              <w:br/>
              <w:t>(viz kap. 2.16)</w:t>
            </w:r>
          </w:p>
        </w:tc>
      </w:tr>
    </w:tbl>
    <w:p w14:paraId="5A3EAA83" w14:textId="77777777" w:rsidR="00A933B1" w:rsidRDefault="00A933B1" w:rsidP="00A933B1">
      <w:pPr>
        <w:pStyle w:val="Odstavec"/>
      </w:pPr>
      <w:r>
        <w:t xml:space="preserve">Na základě dohody mezi </w:t>
      </w:r>
      <w:r>
        <w:rPr>
          <w:smallCaps/>
        </w:rPr>
        <w:t xml:space="preserve">objednatelem </w:t>
      </w:r>
      <w:r>
        <w:t xml:space="preserve">a </w:t>
      </w:r>
      <w:r>
        <w:rPr>
          <w:smallCaps/>
        </w:rPr>
        <w:t>zhotovitelem</w:t>
      </w:r>
      <w:r>
        <w:t xml:space="preserve"> může případně u jednotlivých druhů dokumentace dojít ke snížení počtu tištěných kopií dokumentace ke schválení.</w:t>
      </w:r>
    </w:p>
    <w:p w14:paraId="55756452" w14:textId="5580AC95" w:rsidR="003C5163" w:rsidRDefault="003C5163">
      <w:pPr>
        <w:pStyle w:val="Odstavec"/>
      </w:pPr>
      <w:r>
        <w:t xml:space="preserve">Současně bude dokumentace </w:t>
      </w:r>
      <w:r w:rsidR="00B703B9">
        <w:t xml:space="preserve">ve finální podobě (schválené) </w:t>
      </w:r>
      <w:r>
        <w:t>vždy předložena také v</w:t>
      </w:r>
      <w:r w:rsidR="00F85254">
        <w:t xml:space="preserve"> počtu </w:t>
      </w:r>
      <w:r w:rsidR="007916ED">
        <w:t xml:space="preserve">2 kusů </w:t>
      </w:r>
      <w:r w:rsidR="00F85254">
        <w:t xml:space="preserve">v </w:t>
      </w:r>
      <w:r>
        <w:t xml:space="preserve">digitální verzi na </w:t>
      </w:r>
      <w:r w:rsidR="00F85254">
        <w:t xml:space="preserve">USB/flash disku </w:t>
      </w:r>
      <w:r>
        <w:t>ve formátech a uspořádání dle požadavků uvedených v kapitole 3.2.2.</w:t>
      </w:r>
    </w:p>
    <w:p w14:paraId="13967875" w14:textId="77777777" w:rsidR="003C5163" w:rsidRDefault="003C5163">
      <w:pPr>
        <w:pStyle w:val="Nadpis2"/>
      </w:pPr>
      <w:bookmarkStart w:id="205" w:name="_Toc147991802"/>
      <w:r>
        <w:t>Forma dokumentace</w:t>
      </w:r>
      <w:bookmarkEnd w:id="205"/>
    </w:p>
    <w:p w14:paraId="0E97CBBE" w14:textId="77777777" w:rsidR="003C5163" w:rsidRDefault="003C5163">
      <w:pPr>
        <w:pStyle w:val="Nadpis3"/>
        <w:numPr>
          <w:ilvl w:val="2"/>
          <w:numId w:val="1"/>
        </w:numPr>
        <w:ind w:left="1134"/>
      </w:pPr>
      <w:bookmarkStart w:id="206" w:name="_Toc147991803"/>
      <w:r>
        <w:t>Tištěná forma</w:t>
      </w:r>
      <w:bookmarkEnd w:id="206"/>
    </w:p>
    <w:p w14:paraId="706FE414" w14:textId="77777777" w:rsidR="003C5163" w:rsidRDefault="003C5163">
      <w:r>
        <w:t>Tištěné dokumenty a výkresy budou předávány ve formátech v souladu s normami ČSN. Pro textové dokumenty bude používán formát A4, pro ostatní dokumenty budou přednostně používány formáty A4 a A3.</w:t>
      </w:r>
    </w:p>
    <w:p w14:paraId="0F8DCBFA" w14:textId="77777777" w:rsidR="003C5163" w:rsidRDefault="003C5163">
      <w:r>
        <w:t>Větší formáty budou použity pro výkresy, které pak budou složeny tak, aby bylo umožněno jejich vložení do šanonu formátu A4.</w:t>
      </w:r>
    </w:p>
    <w:p w14:paraId="4DD70146" w14:textId="77777777" w:rsidR="003C5163" w:rsidRDefault="003C5163">
      <w:pPr>
        <w:pStyle w:val="Zkladntext3"/>
      </w:pPr>
      <w:r>
        <w:t>Pokud budou některé projektové výstupy zakreslovány do stávajících dokumentů, bude zachován jejich původní formát.</w:t>
      </w:r>
    </w:p>
    <w:p w14:paraId="4C58B0E6" w14:textId="77777777" w:rsidR="003C5163" w:rsidRDefault="003C5163">
      <w:pPr>
        <w:pStyle w:val="Zkladntext3"/>
        <w:keepNext/>
        <w:numPr>
          <w:ilvl w:val="12"/>
          <w:numId w:val="0"/>
        </w:numPr>
      </w:pPr>
      <w:r>
        <w:t>Originál každého listu výkresu bude zhotoven na kvalitním materiálu ve formě výstupu z laserové nebo inkoustové tiskárny nebo plotteru.</w:t>
      </w:r>
    </w:p>
    <w:p w14:paraId="01873290" w14:textId="77777777" w:rsidR="003C5163" w:rsidRDefault="003C5163">
      <w:pPr>
        <w:pStyle w:val="Nadpis3"/>
        <w:numPr>
          <w:ilvl w:val="2"/>
          <w:numId w:val="1"/>
        </w:numPr>
        <w:ind w:left="1134"/>
      </w:pPr>
      <w:bookmarkStart w:id="207" w:name="_Toc147991804"/>
      <w:r>
        <w:t>Elektronická forma</w:t>
      </w:r>
      <w:bookmarkEnd w:id="207"/>
    </w:p>
    <w:p w14:paraId="3AAB6AF8" w14:textId="77777777" w:rsidR="003C5163" w:rsidRDefault="003C5163">
      <w:pPr>
        <w:pStyle w:val="Nadpis4"/>
      </w:pPr>
      <w:bookmarkStart w:id="208" w:name="_Toc147991805"/>
      <w:r>
        <w:t>Formát souborů</w:t>
      </w:r>
      <w:bookmarkEnd w:id="208"/>
    </w:p>
    <w:p w14:paraId="5D338FD3" w14:textId="28B2741E" w:rsidR="003C5163" w:rsidRDefault="003C5163">
      <w:pPr>
        <w:pStyle w:val="Odstavec"/>
      </w:pPr>
      <w:r>
        <w:rPr>
          <w:b/>
        </w:rPr>
        <w:t>Výkresová dokumentace</w:t>
      </w:r>
      <w:r>
        <w:t xml:space="preserve"> bude předána v nativních formátech programu AutoCAD Rel. </w:t>
      </w:r>
      <w:r w:rsidR="00F85254">
        <w:t xml:space="preserve">2018 </w:t>
      </w:r>
      <w:r>
        <w:t>nebo předchozí (*.dwg, *.dxf).</w:t>
      </w:r>
      <w:r w:rsidR="0044118D">
        <w:t xml:space="preserve"> Zároveň budou výkresy vždy předkládány ve formátu *.pdf.</w:t>
      </w:r>
    </w:p>
    <w:p w14:paraId="1E216DE4" w14:textId="1BF7D2AD" w:rsidR="003C5163" w:rsidRDefault="003C5163">
      <w:pPr>
        <w:pStyle w:val="Odstavec"/>
      </w:pPr>
      <w:r>
        <w:rPr>
          <w:b/>
        </w:rPr>
        <w:t>Textové dokumenty</w:t>
      </w:r>
      <w:r>
        <w:t xml:space="preserve"> budou předány v nativních formátech programu MS Word </w:t>
      </w:r>
      <w:r w:rsidR="00F85254">
        <w:t xml:space="preserve">2007 </w:t>
      </w:r>
      <w:r>
        <w:t xml:space="preserve">nebo </w:t>
      </w:r>
      <w:r w:rsidR="00F85254">
        <w:t>vyšší</w:t>
      </w:r>
      <w:r>
        <w:t xml:space="preserve"> (*.doc,*.docx).</w:t>
      </w:r>
    </w:p>
    <w:p w14:paraId="03818E50" w14:textId="4CCA2BF9" w:rsidR="003C5163" w:rsidRDefault="003C5163">
      <w:pPr>
        <w:pStyle w:val="Odstavec"/>
      </w:pPr>
      <w:r>
        <w:rPr>
          <w:b/>
        </w:rPr>
        <w:t>Databáze, tabulky, seznamy</w:t>
      </w:r>
      <w:r>
        <w:t xml:space="preserve"> budou předány v nativních formátech programu MS Excel </w:t>
      </w:r>
      <w:r w:rsidR="00F85254">
        <w:t xml:space="preserve">2007 </w:t>
      </w:r>
      <w:r>
        <w:t xml:space="preserve">nebo </w:t>
      </w:r>
      <w:r w:rsidR="00F85254">
        <w:t xml:space="preserve">vyšší </w:t>
      </w:r>
      <w:r>
        <w:t>(*.xls, (*.xlsx).</w:t>
      </w:r>
    </w:p>
    <w:p w14:paraId="1C3D354F" w14:textId="0AD8AD48" w:rsidR="003C5163" w:rsidRDefault="0014451B">
      <w:pPr>
        <w:pStyle w:val="Odstavec"/>
      </w:pPr>
      <w:r w:rsidRPr="00A51CFC">
        <w:rPr>
          <w:b/>
          <w:bCs/>
        </w:rPr>
        <w:lastRenderedPageBreak/>
        <w:t>Časový a prováděcí plán, podrobný časový a prováděcí plán, s</w:t>
      </w:r>
      <w:r>
        <w:rPr>
          <w:b/>
          <w:bCs/>
        </w:rPr>
        <w:t>kutečný postup realizace.</w:t>
      </w:r>
      <w:r w:rsidRPr="00A51CFC">
        <w:rPr>
          <w:b/>
          <w:bCs/>
        </w:rPr>
        <w:t xml:space="preserve"> </w:t>
      </w:r>
      <w:r w:rsidR="003C5163">
        <w:rPr>
          <w:b/>
        </w:rPr>
        <w:t>Harmonogramy</w:t>
      </w:r>
      <w:r w:rsidR="003C5163">
        <w:t xml:space="preserve"> budou předány v nativním formátu programu MS Project 20</w:t>
      </w:r>
      <w:r w:rsidR="00EF72E1">
        <w:t>21</w:t>
      </w:r>
      <w:r w:rsidR="003C5163">
        <w:t xml:space="preserve"> (*.mpp). Zároveň budou vždy předkládány ve formátu *.pdf.</w:t>
      </w:r>
    </w:p>
    <w:p w14:paraId="7332CB8C" w14:textId="77777777" w:rsidR="003C5163" w:rsidRDefault="003C5163">
      <w:pPr>
        <w:pStyle w:val="Odstavec"/>
      </w:pPr>
      <w:r>
        <w:rPr>
          <w:b/>
        </w:rPr>
        <w:t>Grafické soubory</w:t>
      </w:r>
      <w:r>
        <w:t xml:space="preserve"> (případná fotografická dokumentace, přiložená jako doplňky technické specifikace) budou vytvářeny nebo transformovány do formátu *.jpg.</w:t>
      </w:r>
    </w:p>
    <w:p w14:paraId="7EB7AE5F" w14:textId="77777777" w:rsidR="003C5163" w:rsidRDefault="003C5163">
      <w:pPr>
        <w:pStyle w:val="Odstavec"/>
      </w:pPr>
      <w:r>
        <w:rPr>
          <w:b/>
        </w:rPr>
        <w:t>Skenované dokumenty</w:t>
      </w:r>
      <w:r>
        <w:t xml:space="preserve"> budou předávány ve formátu *.pdf.</w:t>
      </w:r>
    </w:p>
    <w:p w14:paraId="67A95DBB" w14:textId="0EA0EA73" w:rsidR="003C5163" w:rsidRDefault="003C5163">
      <w:pPr>
        <w:pStyle w:val="Odstavec"/>
      </w:pPr>
      <w:r>
        <w:t xml:space="preserve">Všechny elektronické verze dokumentů budou předávány v „otevřené“ (heslem </w:t>
      </w:r>
      <w:r w:rsidR="00F85254">
        <w:t xml:space="preserve">či jiným způsobem </w:t>
      </w:r>
      <w:r>
        <w:t xml:space="preserve">neuzavřené) verzi, </w:t>
      </w:r>
      <w:r w:rsidR="00013E1B">
        <w:t xml:space="preserve">která umožní další zpracování souboru </w:t>
      </w:r>
      <w:r w:rsidR="00013E1B" w:rsidRPr="00BD0495">
        <w:rPr>
          <w:smallCaps/>
        </w:rPr>
        <w:t>Objednatelem</w:t>
      </w:r>
      <w:r w:rsidR="00013E1B">
        <w:t xml:space="preserve"> </w:t>
      </w:r>
      <w:r w:rsidR="00013E1B" w:rsidRPr="00A062BD">
        <w:t>(editace, kopírování, tisk, konverze do jiných formátů apod.)</w:t>
      </w:r>
      <w:r w:rsidR="00013E1B" w:rsidRPr="00542D60">
        <w:t>.</w:t>
      </w:r>
    </w:p>
    <w:p w14:paraId="677DCC70" w14:textId="77777777" w:rsidR="003C5163" w:rsidRDefault="003C5163">
      <w:r>
        <w:t>Dokumentace bude v editovatelné podobě a bez použití speciálních nástaveb (např. CADELEC).</w:t>
      </w:r>
    </w:p>
    <w:p w14:paraId="6018C80A" w14:textId="77777777" w:rsidR="00013E1B" w:rsidRDefault="00013E1B">
      <w:r>
        <w:t xml:space="preserve">Dokumentace nesplňující výše uvedené požadavky nebude </w:t>
      </w:r>
      <w:r w:rsidRPr="00BB5426">
        <w:rPr>
          <w:smallCaps/>
        </w:rPr>
        <w:t>objednatelem</w:t>
      </w:r>
      <w:r>
        <w:t xml:space="preserve"> schválena a bude vrácena </w:t>
      </w:r>
      <w:r w:rsidRPr="00BB5426">
        <w:rPr>
          <w:smallCaps/>
        </w:rPr>
        <w:t>zhotoviteli</w:t>
      </w:r>
      <w:r>
        <w:t xml:space="preserve"> k přepracování.</w:t>
      </w:r>
    </w:p>
    <w:p w14:paraId="31BF224B" w14:textId="52DD9EE9" w:rsidR="003C5163" w:rsidRDefault="003C5163">
      <w:r>
        <w:t xml:space="preserve">Výjimku tvoří pouze dokumenty neexistující u </w:t>
      </w:r>
      <w:r>
        <w:rPr>
          <w:smallCaps/>
        </w:rPr>
        <w:t>zhotovitele</w:t>
      </w:r>
      <w:r>
        <w:t xml:space="preserve"> v editovatelné podobě (katalogové listy, revizní zprávy atd.).</w:t>
      </w:r>
    </w:p>
    <w:p w14:paraId="0C9357FD" w14:textId="77777777" w:rsidR="003C5163" w:rsidRDefault="003C5163">
      <w:r>
        <w:t xml:space="preserve">K elektronické dokumentaci budou přiložené veškeré případné nestandardní fonty, knihovny, typy čar, šrafovací, vykreslovací (plotrovací) a jiné styly nebo jiné doplňky nutné k řádnému a úplnému zobrazení dokumentace. </w:t>
      </w:r>
    </w:p>
    <w:p w14:paraId="0BA335FE" w14:textId="357C6B50" w:rsidR="003C5163" w:rsidRDefault="003C5163">
      <w:pPr>
        <w:pStyle w:val="Nadpis4"/>
      </w:pPr>
      <w:r>
        <w:br w:type="page"/>
      </w:r>
      <w:bookmarkStart w:id="209" w:name="_Toc147991806"/>
      <w:r>
        <w:lastRenderedPageBreak/>
        <w:t xml:space="preserve">Organizace elektronických dokumentů na </w:t>
      </w:r>
      <w:r w:rsidR="00A95253">
        <w:t>digitálních</w:t>
      </w:r>
      <w:r>
        <w:t xml:space="preserve"> médiích</w:t>
      </w:r>
      <w:bookmarkEnd w:id="209"/>
    </w:p>
    <w:p w14:paraId="0F5B03C7" w14:textId="367013D0" w:rsidR="003C5163" w:rsidRDefault="003C5163">
      <w:pPr>
        <w:keepNext/>
      </w:pPr>
      <w:r>
        <w:t xml:space="preserve">V rámci </w:t>
      </w:r>
      <w:r>
        <w:rPr>
          <w:smallCaps/>
        </w:rPr>
        <w:t>díla</w:t>
      </w:r>
      <w:r>
        <w:t xml:space="preserve"> vytvořené dokumenty budou </w:t>
      </w:r>
      <w:r>
        <w:rPr>
          <w:smallCaps/>
        </w:rPr>
        <w:t>objednateli</w:t>
      </w:r>
      <w:r>
        <w:t xml:space="preserve"> předávány </w:t>
      </w:r>
      <w:r w:rsidR="00485EA4">
        <w:t xml:space="preserve">ve finální podobě (schválené) </w:t>
      </w:r>
      <w:r>
        <w:t>na</w:t>
      </w:r>
      <w:r w:rsidR="002007F2">
        <w:t xml:space="preserve"> USB/flasch discích</w:t>
      </w:r>
      <w:r>
        <w:t>.</w:t>
      </w:r>
    </w:p>
    <w:p w14:paraId="31ACAD1B" w14:textId="00C2FB9D" w:rsidR="003C5163" w:rsidRDefault="002007F2">
      <w:r>
        <w:t xml:space="preserve">Jednotlivé předávané disky </w:t>
      </w:r>
      <w:r w:rsidR="003C5163">
        <w:t xml:space="preserve">budou </w:t>
      </w:r>
      <w:r>
        <w:t xml:space="preserve">číslovány </w:t>
      </w:r>
      <w:r w:rsidR="003C5163">
        <w:t>vzestupnou řadou s vyznačením pořadového čísla na vlastním nosiči.</w:t>
      </w:r>
    </w:p>
    <w:p w14:paraId="4879A70C" w14:textId="77777777" w:rsidR="003C5163" w:rsidRDefault="003C5163">
      <w:r>
        <w:t>Pojmenování elektronických souborů a uspořádání souborů na médiu musí umožnit rychlou, snadnou a jednoznačnou orientaci ve složkách a identifikaci souboru a jeho obsahu.</w:t>
      </w:r>
    </w:p>
    <w:p w14:paraId="7E0A40B6" w14:textId="77777777" w:rsidR="003C5163" w:rsidRDefault="003C5163">
      <w:r>
        <w:t>Pro tento účel bude využíváno adresářové uspořádání se slovním popisem složek a budou použity srozumitelné názvy jednotlivých souborů.</w:t>
      </w:r>
    </w:p>
    <w:p w14:paraId="6A617FA6" w14:textId="1315F4BB" w:rsidR="003C5163" w:rsidRDefault="003C5163">
      <w:r>
        <w:t xml:space="preserve">Na každém předávaném médiu bude uložen soubor (Obsah </w:t>
      </w:r>
      <w:r w:rsidR="00C82B5C">
        <w:t>USB</w:t>
      </w:r>
      <w:r>
        <w:t xml:space="preserve">.doc nebo Obsah </w:t>
      </w:r>
      <w:r w:rsidR="00C82B5C">
        <w:t>USB</w:t>
      </w:r>
      <w:r>
        <w:t>.xls), ve kterém bude znázorněna použitá adresářová struktura, uvedeny názvy jednotlivých souborů, jejich uložení v jednotlivých složkách a stručný popis obsahu souborů.</w:t>
      </w:r>
    </w:p>
    <w:p w14:paraId="74A47001" w14:textId="77777777" w:rsidR="00057008" w:rsidRDefault="00057008" w:rsidP="00057008">
      <w:bookmarkStart w:id="210" w:name="_Toc292888912"/>
      <w:bookmarkStart w:id="211" w:name="_Toc292889543"/>
      <w:bookmarkStart w:id="212" w:name="_Toc292892810"/>
      <w:bookmarkStart w:id="213" w:name="_Toc293061649"/>
      <w:bookmarkStart w:id="214" w:name="_Toc294530956"/>
      <w:bookmarkStart w:id="215" w:name="_Toc294531417"/>
      <w:bookmarkEnd w:id="210"/>
      <w:bookmarkEnd w:id="211"/>
      <w:bookmarkEnd w:id="212"/>
      <w:bookmarkEnd w:id="213"/>
      <w:bookmarkEnd w:id="214"/>
      <w:bookmarkEnd w:id="215"/>
      <w:r>
        <w:t xml:space="preserve">Pro ukládání souborů na sdíleném úložišti bude </w:t>
      </w:r>
      <w:r>
        <w:rPr>
          <w:smallCaps/>
        </w:rPr>
        <w:t>objednatelem</w:t>
      </w:r>
      <w:r>
        <w:t xml:space="preserve"> předem v rámci Administrativního řádu odsouhlasen systém, způsob, pravidla a jeho umístění pro ukládanou dokumentaci.</w:t>
      </w:r>
    </w:p>
    <w:p w14:paraId="396AF51F" w14:textId="77777777" w:rsidR="003C5163" w:rsidRDefault="003C5163">
      <w:pPr>
        <w:pStyle w:val="Nadpis2"/>
      </w:pPr>
      <w:bookmarkStart w:id="216" w:name="_Toc147991807"/>
      <w:r>
        <w:t>Jazyk dokumentace</w:t>
      </w:r>
      <w:bookmarkEnd w:id="216"/>
    </w:p>
    <w:p w14:paraId="574A7CBA" w14:textId="77777777" w:rsidR="003C5163" w:rsidRDefault="003C5163">
      <w:pPr>
        <w:keepNext/>
      </w:pPr>
      <w:r>
        <w:t xml:space="preserve">Veškerá dokumentace bude dodána v českém jazyce. Na výkresech se připouští popisy v anglickém jazyce s legendou výrazů s překladem do češtiny. </w:t>
      </w:r>
    </w:p>
    <w:p w14:paraId="5F9FDCEF" w14:textId="77777777" w:rsidR="003C5163" w:rsidRDefault="003C5163">
      <w:pPr>
        <w:rPr>
          <w:u w:val="single"/>
        </w:rPr>
      </w:pPr>
      <w:r>
        <w:t xml:space="preserve">Výjimka se připouští pouze u specifické dokumentace pro HW a SW řídicího systému nebo originálních katalogových listů dodávaného importovaného zařízení, které mohou být v cizím jazyce – </w:t>
      </w:r>
      <w:r>
        <w:rPr>
          <w:smallCaps/>
        </w:rPr>
        <w:t>objednatel</w:t>
      </w:r>
      <w:r>
        <w:t xml:space="preserve"> v tomto případě požaduje anglický jazyk.</w:t>
      </w:r>
    </w:p>
    <w:p w14:paraId="12EBB636" w14:textId="77777777" w:rsidR="003C5163" w:rsidRDefault="003C5163">
      <w:r>
        <w:t xml:space="preserve">Atesty zařízení budou dodány s českým překladem. </w:t>
      </w:r>
    </w:p>
    <w:p w14:paraId="77B9F2FB" w14:textId="77777777" w:rsidR="003C5163" w:rsidRDefault="003C5163">
      <w:pPr>
        <w:pStyle w:val="Nadpis1"/>
        <w:jc w:val="left"/>
      </w:pPr>
      <w:bookmarkStart w:id="217" w:name="_Toc147991808"/>
      <w:r>
        <w:t>KÓDOVÁNÍ</w:t>
      </w:r>
      <w:bookmarkEnd w:id="217"/>
    </w:p>
    <w:p w14:paraId="33AB7E52" w14:textId="77777777" w:rsidR="003C5163" w:rsidRDefault="003C5163">
      <w:r>
        <w:rPr>
          <w:smallCaps/>
        </w:rPr>
        <w:t>objednatel</w:t>
      </w:r>
      <w:r>
        <w:t xml:space="preserve"> požaduje provést systém značení a kódování zařízení v systému KKS. </w:t>
      </w:r>
    </w:p>
    <w:p w14:paraId="5519E26F" w14:textId="533B64A4" w:rsidR="003C5163" w:rsidRDefault="003C5163">
      <w:r>
        <w:t>Zvolený systém značení a kódování musí být aplikován jednotně v celé dokumentaci pro veškerá dodávaná zařízení</w:t>
      </w:r>
      <w:r w:rsidR="002007F2">
        <w:t xml:space="preserve"> a musí navazovat na značení stávajících zařízení</w:t>
      </w:r>
      <w:r w:rsidR="002007F2" w:rsidRPr="006039E6">
        <w:t>.</w:t>
      </w:r>
    </w:p>
    <w:p w14:paraId="5D10A393" w14:textId="77777777" w:rsidR="003C5163" w:rsidRDefault="003C5163">
      <w:pPr>
        <w:pStyle w:val="Nadpis1"/>
      </w:pPr>
      <w:bookmarkStart w:id="218" w:name="_Toc147991809"/>
      <w:r>
        <w:t>SCHVALOVÁNÍ DOKUMENTACE</w:t>
      </w:r>
      <w:bookmarkEnd w:id="218"/>
    </w:p>
    <w:p w14:paraId="626023C7" w14:textId="77777777" w:rsidR="003C5163" w:rsidRDefault="003C5163">
      <w:bookmarkStart w:id="219" w:name="_Ref341686334"/>
      <w:r>
        <w:rPr>
          <w:smallCaps/>
        </w:rPr>
        <w:t>zhotovitel</w:t>
      </w:r>
      <w:r>
        <w:t xml:space="preserve"> připraví a v dohodnutých termínech postupně předloží </w:t>
      </w:r>
      <w:r>
        <w:rPr>
          <w:smallCaps/>
        </w:rPr>
        <w:t>objednateli</w:t>
      </w:r>
      <w:r>
        <w:t xml:space="preserve"> ke schválení dokumentaci zpracovávanou pro toto </w:t>
      </w:r>
      <w:r>
        <w:rPr>
          <w:smallCaps/>
        </w:rPr>
        <w:t>dílo</w:t>
      </w:r>
      <w:r>
        <w:t>.</w:t>
      </w:r>
    </w:p>
    <w:p w14:paraId="1D498048" w14:textId="77777777" w:rsidR="003C5163" w:rsidRDefault="003C5163">
      <w:r>
        <w:rPr>
          <w:smallCaps/>
        </w:rPr>
        <w:t>zhotovitel</w:t>
      </w:r>
      <w:r>
        <w:t xml:space="preserve"> bude předávat dokumentaci ke schválení postupně při respektování termínů v harmonogramu uvedeném ve </w:t>
      </w:r>
      <w:r>
        <w:rPr>
          <w:smallCaps/>
        </w:rPr>
        <w:t xml:space="preserve">smlouvě </w:t>
      </w:r>
      <w:r>
        <w:t>a kapitole 7 níže</w:t>
      </w:r>
      <w:r>
        <w:rPr>
          <w:smallCaps/>
        </w:rPr>
        <w:t>.</w:t>
      </w:r>
    </w:p>
    <w:p w14:paraId="27CB0EB8" w14:textId="4C5A7443" w:rsidR="003C5163" w:rsidRDefault="003C5163">
      <w:r>
        <w:t xml:space="preserve">Každá dokumentace předávaná ke schválení bude vybavena průvodním listem </w:t>
      </w:r>
      <w:r w:rsidR="00D146EC">
        <w:t>v souladu s výše uvedenými pravidly pro předávání dokumentace v kapitole 3.</w:t>
      </w:r>
    </w:p>
    <w:p w14:paraId="3400640A" w14:textId="77777777" w:rsidR="003C5163" w:rsidRDefault="003C5163">
      <w:r>
        <w:t>Každá další revize dokumentace bude obsahovat seznam změn proti předchozí schválené verzi. Změny proti předchozí schválené verzi budou v dokumentaci předávané ke schválení provedeny formou revizí (textová část, seznamy) nebo zvýrazněny obláčky (výkresy).</w:t>
      </w:r>
    </w:p>
    <w:p w14:paraId="0E0A9A25" w14:textId="1FF991F8" w:rsidR="003C5163" w:rsidRDefault="003C5163">
      <w:r>
        <w:t xml:space="preserve">Do </w:t>
      </w:r>
      <w:r w:rsidR="00543382">
        <w:t xml:space="preserve">patnácti </w:t>
      </w:r>
      <w:r>
        <w:t>(</w:t>
      </w:r>
      <w:r w:rsidR="00543382">
        <w:t>15</w:t>
      </w:r>
      <w:r>
        <w:t xml:space="preserve">) pracovních dnů poté, co </w:t>
      </w:r>
      <w:r>
        <w:rPr>
          <w:smallCaps/>
        </w:rPr>
        <w:t>objednatel</w:t>
      </w:r>
      <w:r>
        <w:t xml:space="preserve"> prokazatelně obdrží jakoukoliv dokumentaci ke schválení, musí buď vrátit </w:t>
      </w:r>
      <w:r>
        <w:rPr>
          <w:smallCaps/>
        </w:rPr>
        <w:t>zhotoviteli</w:t>
      </w:r>
      <w:r>
        <w:t xml:space="preserve"> schválenou kopii, nebo musí sdělit </w:t>
      </w:r>
      <w:r>
        <w:rPr>
          <w:smallCaps/>
        </w:rPr>
        <w:t>zhotoviteli</w:t>
      </w:r>
      <w:r>
        <w:t xml:space="preserve"> písemně, že dokument není schválen a uvést důvody neschválení. Schválit dokumentaci lze písemně po dohodě smluvních stran i bez vrácení dokumentace.</w:t>
      </w:r>
    </w:p>
    <w:p w14:paraId="47C82DFF" w14:textId="4461A47F" w:rsidR="003C5163" w:rsidRDefault="003C5163">
      <w:r>
        <w:lastRenderedPageBreak/>
        <w:t xml:space="preserve">V případě, že dokumentace nebo její ucelená část (např. SO, IO, PS) předaná </w:t>
      </w:r>
      <w:r>
        <w:rPr>
          <w:smallCaps/>
        </w:rPr>
        <w:t>zhotovitelem</w:t>
      </w:r>
      <w:r>
        <w:t xml:space="preserve"> ke schválení je nekompletní a </w:t>
      </w:r>
      <w:r>
        <w:rPr>
          <w:smallCaps/>
        </w:rPr>
        <w:t>objednatel</w:t>
      </w:r>
      <w:r>
        <w:t xml:space="preserve"> tudíž nemá možnost řádně dokumentaci zkontrolovat, </w:t>
      </w:r>
      <w:r>
        <w:rPr>
          <w:smallCaps/>
        </w:rPr>
        <w:t>objednatel</w:t>
      </w:r>
      <w:r>
        <w:t xml:space="preserve"> to neprodleně sdělí </w:t>
      </w:r>
      <w:r>
        <w:rPr>
          <w:smallCaps/>
        </w:rPr>
        <w:t>zhotoviteli</w:t>
      </w:r>
      <w:r>
        <w:t xml:space="preserve"> a výše uvedená </w:t>
      </w:r>
      <w:r w:rsidR="00543382">
        <w:t>15</w:t>
      </w:r>
      <w:r>
        <w:t xml:space="preserve">-ti denní lhůta započne běžet znovu po obdržení požadované vysvětlující dokumentace / informace. Stejný postup bude použit, pokud nějaká dokumentace nemůže být schválena proto, že jsou v ní shledány chyby, rozpory nebo odchylky od </w:t>
      </w:r>
      <w:r>
        <w:rPr>
          <w:smallCaps/>
        </w:rPr>
        <w:t>smlouvy</w:t>
      </w:r>
      <w:r>
        <w:t xml:space="preserve"> nebo jiné nepřesnosti a </w:t>
      </w:r>
      <w:r>
        <w:rPr>
          <w:smallCaps/>
        </w:rPr>
        <w:t>zhotovitel</w:t>
      </w:r>
      <w:r>
        <w:t xml:space="preserve"> je požádán, aby dokumentaci upravil a předložil k novému odsouhlasení.</w:t>
      </w:r>
    </w:p>
    <w:p w14:paraId="65995E16" w14:textId="77777777" w:rsidR="003C5163" w:rsidRDefault="003C5163">
      <w:r>
        <w:t xml:space="preserve">V případě neodsouhlasení dokumentace </w:t>
      </w:r>
      <w:r>
        <w:rPr>
          <w:smallCaps/>
        </w:rPr>
        <w:t>objednatelem</w:t>
      </w:r>
      <w:r>
        <w:t xml:space="preserve"> v souladu se </w:t>
      </w:r>
      <w:r>
        <w:rPr>
          <w:smallCaps/>
        </w:rPr>
        <w:t>smlouvou, zhotovitel</w:t>
      </w:r>
      <w:r>
        <w:t xml:space="preserve"> dokumentaci opraví a předá ji znovu k odsouhlasení </w:t>
      </w:r>
      <w:r>
        <w:rPr>
          <w:smallCaps/>
        </w:rPr>
        <w:t>objednateli</w:t>
      </w:r>
      <w:r>
        <w:t xml:space="preserve">. Proces odsouhlasení dokumentace probíhá dle předchozích odstavců s tím, že důvodem pro neodsouhlasení mohou být pouze (i) nově opravené části dokumentace nebo (ii) jiné, i již schválené, části dokumentace touto opravou dotčené, které plně neřeší výhrady </w:t>
      </w:r>
      <w:r>
        <w:rPr>
          <w:smallCaps/>
        </w:rPr>
        <w:t>objednatele</w:t>
      </w:r>
      <w:r>
        <w:t xml:space="preserve">, které vedly k neodsouhlasení dokumentace. </w:t>
      </w:r>
    </w:p>
    <w:p w14:paraId="47BB52A6" w14:textId="77777777" w:rsidR="003C5163" w:rsidRDefault="003C5163">
      <w:r>
        <w:t xml:space="preserve">Části dokumentace, ke kterým nebyly </w:t>
      </w:r>
      <w:r>
        <w:rPr>
          <w:smallCaps/>
        </w:rPr>
        <w:t>objednatelem</w:t>
      </w:r>
      <w:r>
        <w:t xml:space="preserve"> uplatněny připomínky, a tedy nebyly důvodem k neodsouhlasení, budou považovány za principiálně schválené a </w:t>
      </w:r>
      <w:r>
        <w:rPr>
          <w:smallCaps/>
        </w:rPr>
        <w:t>zhotovitel</w:t>
      </w:r>
      <w:r>
        <w:t xml:space="preserve"> je oprávněn provádět práce na základě této části dokumentace.</w:t>
      </w:r>
    </w:p>
    <w:p w14:paraId="785E9047" w14:textId="77777777" w:rsidR="003C5163" w:rsidRDefault="003C5163">
      <w:r>
        <w:rPr>
          <w:smallCaps/>
        </w:rPr>
        <w:t>objednatel</w:t>
      </w:r>
      <w:r>
        <w:t xml:space="preserve"> může neodsouhlasit pouze takovou dokumentaci, která je v rozporu s ustanovením </w:t>
      </w:r>
      <w:r>
        <w:rPr>
          <w:smallCaps/>
        </w:rPr>
        <w:t>smlouvy</w:t>
      </w:r>
      <w:r>
        <w:t xml:space="preserve"> nebo v rozporu s dobrou inženýrskou praxí.</w:t>
      </w:r>
    </w:p>
    <w:p w14:paraId="5ED1FC29" w14:textId="77777777" w:rsidR="003C5163" w:rsidRDefault="003C5163">
      <w:r>
        <w:t xml:space="preserve">Schválení dokumentace </w:t>
      </w:r>
      <w:r>
        <w:rPr>
          <w:smallCaps/>
        </w:rPr>
        <w:t>objednatelem</w:t>
      </w:r>
      <w:r>
        <w:t xml:space="preserve">, ať už s úpravami nebo bez úprav nezprošťuje </w:t>
      </w:r>
      <w:r>
        <w:rPr>
          <w:smallCaps/>
        </w:rPr>
        <w:t>zhotovitele</w:t>
      </w:r>
      <w:r>
        <w:t xml:space="preserve"> žádné z jeho povinností plnit všechny požadavky </w:t>
      </w:r>
      <w:r>
        <w:rPr>
          <w:smallCaps/>
        </w:rPr>
        <w:t>smlouvy</w:t>
      </w:r>
      <w:r>
        <w:t xml:space="preserve">, ani nezprošťuje </w:t>
      </w:r>
      <w:r>
        <w:rPr>
          <w:smallCaps/>
        </w:rPr>
        <w:t>zhotovitele</w:t>
      </w:r>
      <w:r>
        <w:t xml:space="preserve"> odpovědnosti za opravu této dokumentace.</w:t>
      </w:r>
    </w:p>
    <w:p w14:paraId="38C3A136" w14:textId="77777777" w:rsidR="003C5163" w:rsidRDefault="003C5163">
      <w:r>
        <w:t xml:space="preserve">Termíny pro předávání dokumentace uvedené ve </w:t>
      </w:r>
      <w:r>
        <w:rPr>
          <w:smallCaps/>
        </w:rPr>
        <w:t>smlouvě</w:t>
      </w:r>
      <w:r>
        <w:t xml:space="preserve"> platí pro schválenou dokumentaci. Případné zpoždění </w:t>
      </w:r>
      <w:r>
        <w:rPr>
          <w:smallCaps/>
        </w:rPr>
        <w:t>díla</w:t>
      </w:r>
      <w:r>
        <w:t xml:space="preserve"> způsobené tím, že </w:t>
      </w:r>
      <w:r>
        <w:rPr>
          <w:smallCaps/>
        </w:rPr>
        <w:t>zhotovitel</w:t>
      </w:r>
      <w:r>
        <w:t xml:space="preserve"> nedosáhl schválení dokumentace v předpokládaných termínech, jde zcela na vrub </w:t>
      </w:r>
      <w:r>
        <w:rPr>
          <w:smallCaps/>
        </w:rPr>
        <w:t>zhotovitele</w:t>
      </w:r>
      <w:r>
        <w:t>.</w:t>
      </w:r>
    </w:p>
    <w:p w14:paraId="440C792C" w14:textId="77777777" w:rsidR="003C5163" w:rsidRDefault="003C5163">
      <w:pPr>
        <w:pStyle w:val="Nadpis1"/>
        <w:jc w:val="left"/>
      </w:pPr>
      <w:bookmarkStart w:id="220" w:name="_Toc147991810"/>
      <w:r>
        <w:t xml:space="preserve">DATA, KTERÁ PŘEDÁ </w:t>
      </w:r>
      <w:bookmarkEnd w:id="219"/>
      <w:r>
        <w:t>objednatel</w:t>
      </w:r>
      <w:bookmarkEnd w:id="220"/>
    </w:p>
    <w:p w14:paraId="2D915DAF" w14:textId="77777777" w:rsidR="003C5163" w:rsidRDefault="003C5163">
      <w:pPr>
        <w:keepNext/>
      </w:pPr>
      <w:r>
        <w:t xml:space="preserve">Kromě dat, výkresů a dalších dokumentů, které tvoří obsah </w:t>
      </w:r>
      <w:r>
        <w:rPr>
          <w:smallCaps/>
        </w:rPr>
        <w:t>smlouvy,</w:t>
      </w:r>
      <w:r>
        <w:t xml:space="preserve"> obdrží </w:t>
      </w:r>
      <w:r>
        <w:rPr>
          <w:smallCaps/>
        </w:rPr>
        <w:t>zhotovitel</w:t>
      </w:r>
      <w:r>
        <w:t xml:space="preserve"> v jedné kopii v českém jazyce následující dokumentaci:</w:t>
      </w:r>
    </w:p>
    <w:p w14:paraId="3EC698E2" w14:textId="77777777" w:rsidR="003C5163" w:rsidRDefault="003C5163">
      <w:pPr>
        <w:pStyle w:val="Odrka"/>
      </w:pPr>
      <w:r>
        <w:t xml:space="preserve">Dostupné průzkumy a zaměření, </w:t>
      </w:r>
    </w:p>
    <w:p w14:paraId="63E3DCFB" w14:textId="77777777" w:rsidR="003C5163" w:rsidRDefault="003C5163">
      <w:pPr>
        <w:pStyle w:val="Odrka"/>
      </w:pPr>
      <w:r>
        <w:t>Dostupnou dokumentaci skutečného stavu tam, kde</w:t>
      </w:r>
      <w:r>
        <w:rPr>
          <w:smallCaps/>
        </w:rPr>
        <w:t xml:space="preserve"> zhotovitel</w:t>
      </w:r>
      <w:r>
        <w:t xml:space="preserve"> navazuje na stávající zařízení</w:t>
      </w:r>
      <w:r>
        <w:rPr>
          <w:smallCaps/>
        </w:rPr>
        <w:t xml:space="preserve"> objednatele</w:t>
      </w:r>
      <w:r>
        <w:t>.</w:t>
      </w:r>
    </w:p>
    <w:p w14:paraId="37A182F1" w14:textId="77777777" w:rsidR="003C5163" w:rsidRDefault="003C5163">
      <w:pPr>
        <w:pStyle w:val="Nadpis1"/>
        <w:jc w:val="left"/>
      </w:pPr>
      <w:bookmarkStart w:id="221" w:name="_Toc4899157"/>
      <w:bookmarkStart w:id="222" w:name="_Toc9048543"/>
      <w:r>
        <w:br w:type="page"/>
      </w:r>
      <w:bookmarkStart w:id="223" w:name="_Toc147991811"/>
      <w:r>
        <w:lastRenderedPageBreak/>
        <w:t>T</w:t>
      </w:r>
      <w:bookmarkStart w:id="224" w:name="_Toc425140168"/>
      <w:bookmarkStart w:id="225" w:name="_Toc425575147"/>
      <w:bookmarkStart w:id="226" w:name="_Toc515256428"/>
      <w:bookmarkStart w:id="227" w:name="_Toc515256498"/>
      <w:bookmarkStart w:id="228" w:name="_Toc515256550"/>
      <w:bookmarkStart w:id="229" w:name="_Toc515256748"/>
      <w:r>
        <w:t>ERMÍNY</w:t>
      </w:r>
      <w:bookmarkEnd w:id="221"/>
      <w:bookmarkEnd w:id="222"/>
      <w:bookmarkEnd w:id="224"/>
      <w:bookmarkEnd w:id="225"/>
      <w:bookmarkEnd w:id="226"/>
      <w:bookmarkEnd w:id="227"/>
      <w:bookmarkEnd w:id="228"/>
      <w:bookmarkEnd w:id="229"/>
      <w:r>
        <w:t xml:space="preserve"> předávání dokumentace</w:t>
      </w:r>
      <w:bookmarkEnd w:id="223"/>
    </w:p>
    <w:p w14:paraId="4A2937C2" w14:textId="77777777" w:rsidR="003C5163" w:rsidRDefault="003C5163">
      <w:r>
        <w:t xml:space="preserve">Dokumentace zpracovávaná </w:t>
      </w:r>
      <w:r>
        <w:rPr>
          <w:smallCaps/>
        </w:rPr>
        <w:t>zhotovitelem</w:t>
      </w:r>
      <w:r>
        <w:t xml:space="preserve"> bude předávána</w:t>
      </w:r>
      <w:r>
        <w:rPr>
          <w:smallCaps/>
        </w:rPr>
        <w:t xml:space="preserve"> objednateli</w:t>
      </w:r>
      <w:r>
        <w:t xml:space="preserve"> v následujících (relativních) termínech:  </w:t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3686"/>
        <w:gridCol w:w="5386"/>
      </w:tblGrid>
      <w:tr w:rsidR="003C5163" w14:paraId="30BC5FB4" w14:textId="77777777">
        <w:trPr>
          <w:cantSplit/>
          <w:tblHeader/>
        </w:trPr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2A4CF002" w14:textId="77777777" w:rsidR="003C5163" w:rsidRDefault="003C5163">
            <w:pPr>
              <w:spacing w:before="60" w:after="60"/>
              <w:jc w:val="left"/>
              <w:rPr>
                <w:b/>
              </w:rPr>
            </w:pPr>
            <w:r>
              <w:rPr>
                <w:b/>
              </w:rPr>
              <w:t>Kap.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64A05118" w14:textId="77777777" w:rsidR="003C5163" w:rsidRDefault="003C5163">
            <w:pPr>
              <w:spacing w:before="60" w:after="60"/>
              <w:jc w:val="left"/>
              <w:rPr>
                <w:b/>
              </w:rPr>
            </w:pPr>
            <w:r>
              <w:rPr>
                <w:b/>
              </w:rPr>
              <w:t>Dokument</w:t>
            </w:r>
          </w:p>
        </w:tc>
        <w:tc>
          <w:tcPr>
            <w:tcW w:w="53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7553F3C9" w14:textId="77777777" w:rsidR="003C5163" w:rsidRDefault="003C5163">
            <w:pPr>
              <w:spacing w:before="60" w:after="60"/>
              <w:jc w:val="left"/>
              <w:rPr>
                <w:b/>
              </w:rPr>
            </w:pPr>
            <w:r>
              <w:rPr>
                <w:b/>
              </w:rPr>
              <w:t xml:space="preserve">Termín předání </w:t>
            </w:r>
            <w:r>
              <w:rPr>
                <w:b/>
                <w:smallCaps/>
              </w:rPr>
              <w:t>objednateli</w:t>
            </w:r>
          </w:p>
        </w:tc>
      </w:tr>
      <w:tr w:rsidR="003C5163" w14:paraId="323B8122" w14:textId="77777777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14:paraId="45B055A1" w14:textId="77777777" w:rsidR="003C5163" w:rsidRDefault="003C5163">
            <w:pPr>
              <w:pStyle w:val="Odstavec"/>
              <w:spacing w:before="60" w:after="60"/>
              <w:jc w:val="left"/>
            </w:pPr>
            <w:r>
              <w:t>1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18D1E825" w14:textId="77777777" w:rsidR="003C5163" w:rsidRDefault="003C5163">
            <w:pPr>
              <w:pStyle w:val="Odstavec"/>
              <w:spacing w:before="60" w:after="60"/>
              <w:jc w:val="left"/>
            </w:pPr>
            <w:r>
              <w:t>Databáze (soupis) předané dokumentace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47C38113" w14:textId="77777777" w:rsidR="003C5163" w:rsidRDefault="003C5163">
            <w:pPr>
              <w:pStyle w:val="Odstavec"/>
              <w:spacing w:before="60" w:after="60"/>
              <w:jc w:val="left"/>
            </w:pPr>
            <w:r>
              <w:t>průběžně společně s každou předávanou dokumentací (i částí nebo revizí dokumentace)</w:t>
            </w:r>
          </w:p>
        </w:tc>
      </w:tr>
      <w:tr w:rsidR="003C5163" w14:paraId="34060DDD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D5B6EA" w14:textId="77777777" w:rsidR="003C5163" w:rsidRDefault="003C5163">
            <w:pPr>
              <w:spacing w:before="60" w:after="60"/>
              <w:jc w:val="left"/>
            </w:pPr>
            <w:r>
              <w:t>2.1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34D70660" w14:textId="77777777" w:rsidR="003C5163" w:rsidRDefault="003C5163">
            <w:pPr>
              <w:spacing w:before="60" w:after="60"/>
              <w:jc w:val="left"/>
            </w:pPr>
            <w:r>
              <w:t>Administrativní řád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381C62C6" w14:textId="77777777" w:rsidR="003C5163" w:rsidRDefault="003C5163">
            <w:pPr>
              <w:spacing w:before="60" w:after="60"/>
              <w:jc w:val="left"/>
            </w:pPr>
            <w:r>
              <w:t xml:space="preserve">nejpozději 45 dní po podpisu </w:t>
            </w:r>
            <w:r>
              <w:rPr>
                <w:smallCaps/>
              </w:rPr>
              <w:t>smlouvy</w:t>
            </w:r>
          </w:p>
        </w:tc>
      </w:tr>
      <w:tr w:rsidR="003C5163" w14:paraId="33137057" w14:textId="77777777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14:paraId="674E9925" w14:textId="77777777" w:rsidR="003C5163" w:rsidRDefault="003C5163">
            <w:pPr>
              <w:spacing w:before="60" w:after="60"/>
              <w:jc w:val="left"/>
            </w:pPr>
            <w:r>
              <w:t>2.2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D5613AE" w14:textId="77777777" w:rsidR="003C5163" w:rsidRDefault="003C5163">
            <w:pPr>
              <w:spacing w:before="60" w:after="60"/>
              <w:jc w:val="left"/>
            </w:pPr>
            <w:r>
              <w:t>Plán tvorby dokumentace (PLTD)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7A3DE1FC" w14:textId="77777777" w:rsidR="003C5163" w:rsidRDefault="003C5163">
            <w:pPr>
              <w:spacing w:before="60" w:after="60"/>
              <w:jc w:val="left"/>
            </w:pPr>
            <w:r>
              <w:t xml:space="preserve">nejpozději 60 dní po podpisu </w:t>
            </w:r>
            <w:r>
              <w:rPr>
                <w:smallCaps/>
              </w:rPr>
              <w:t>smlouvy</w:t>
            </w:r>
          </w:p>
        </w:tc>
      </w:tr>
      <w:tr w:rsidR="003C5163" w14:paraId="78756DA2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0BC993BF" w14:textId="77777777" w:rsidR="003C5163" w:rsidRDefault="003C5163">
            <w:pPr>
              <w:spacing w:before="60" w:after="60"/>
              <w:jc w:val="left"/>
            </w:pPr>
            <w:r>
              <w:t>2.3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4F35CD91" w14:textId="77777777" w:rsidR="003C5163" w:rsidRDefault="003C5163">
            <w:pPr>
              <w:pStyle w:val="Odstavec"/>
              <w:spacing w:before="60" w:after="60"/>
              <w:jc w:val="left"/>
            </w:pPr>
            <w:r>
              <w:t>Dokumentace zajištění kvality: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5E1C22F1" w14:textId="77777777" w:rsidR="003C5163" w:rsidRDefault="003C5163">
            <w:pPr>
              <w:spacing w:before="60" w:after="60"/>
              <w:jc w:val="left"/>
            </w:pPr>
          </w:p>
        </w:tc>
      </w:tr>
      <w:tr w:rsidR="003C5163" w14:paraId="1B7E9158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4BFBEA3E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1A56393F" w14:textId="77777777" w:rsidR="003C5163" w:rsidRDefault="003C5163">
            <w:pPr>
              <w:pStyle w:val="Odrka"/>
              <w:spacing w:before="60"/>
              <w:jc w:val="left"/>
            </w:pPr>
            <w:r>
              <w:rPr>
                <w:smallCaps/>
              </w:rPr>
              <w:t>Plán kvality</w:t>
            </w:r>
            <w:r>
              <w:t xml:space="preserve"> (pro </w:t>
            </w:r>
            <w:r>
              <w:rPr>
                <w:smallCaps/>
              </w:rPr>
              <w:t>dílo</w:t>
            </w:r>
            <w:r>
              <w:t xml:space="preserve"> jako celek) 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8DEEEDD" w14:textId="77777777" w:rsidR="003C5163" w:rsidRDefault="003C5163">
            <w:pPr>
              <w:spacing w:before="60" w:after="60"/>
              <w:jc w:val="left"/>
            </w:pPr>
            <w:r>
              <w:t xml:space="preserve">nejpozději 60 dní po podpisu </w:t>
            </w:r>
            <w:r>
              <w:rPr>
                <w:smallCaps/>
              </w:rPr>
              <w:t>smlouvy</w:t>
            </w:r>
          </w:p>
        </w:tc>
      </w:tr>
      <w:tr w:rsidR="003C5163" w14:paraId="7372CE74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619A9696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028FEC7C" w14:textId="77777777" w:rsidR="003C5163" w:rsidRDefault="003C5163">
            <w:pPr>
              <w:pStyle w:val="Odrka"/>
              <w:spacing w:before="60"/>
              <w:jc w:val="left"/>
            </w:pPr>
            <w:r>
              <w:t>Plány kontrol a zkoušek zpracovaný pro jednotlivé časové fáze a jednotlivé SO/IO/PS/DPS: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6700B6A" w14:textId="77777777" w:rsidR="003C5163" w:rsidRDefault="003C5163">
            <w:pPr>
              <w:spacing w:before="60" w:after="60"/>
              <w:jc w:val="left"/>
            </w:pPr>
          </w:p>
        </w:tc>
      </w:tr>
      <w:tr w:rsidR="003C5163" w14:paraId="08BAC6B4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16672D08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0F374D2C" w14:textId="77777777" w:rsidR="003C5163" w:rsidRDefault="003C5163">
            <w:pPr>
              <w:pStyle w:val="Bod"/>
              <w:spacing w:before="60" w:after="60"/>
              <w:jc w:val="left"/>
              <w:rPr>
                <w:lang w:val="cs-CZ" w:eastAsia="cs-CZ"/>
              </w:rPr>
            </w:pPr>
            <w:r>
              <w:rPr>
                <w:lang w:val="cs-CZ" w:eastAsia="cs-CZ"/>
              </w:rPr>
              <w:t>projektování (konstrukční řešení)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57984C7A" w14:textId="77777777" w:rsidR="003C5163" w:rsidRDefault="003C5163">
            <w:pPr>
              <w:spacing w:before="60" w:after="60"/>
              <w:jc w:val="left"/>
            </w:pPr>
            <w:r>
              <w:t xml:space="preserve">nejpozději 60 dní po podpisu </w:t>
            </w:r>
            <w:r>
              <w:rPr>
                <w:smallCaps/>
              </w:rPr>
              <w:t>smlouvy</w:t>
            </w:r>
          </w:p>
        </w:tc>
      </w:tr>
      <w:tr w:rsidR="003C5163" w14:paraId="088C03A0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0065ADD4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57CA479A" w14:textId="77777777" w:rsidR="003C5163" w:rsidRDefault="003C5163">
            <w:pPr>
              <w:pStyle w:val="Bod"/>
              <w:spacing w:before="60" w:after="60"/>
              <w:jc w:val="left"/>
              <w:rPr>
                <w:lang w:val="cs-CZ" w:eastAsia="cs-CZ"/>
              </w:rPr>
            </w:pPr>
            <w:r>
              <w:rPr>
                <w:lang w:val="cs-CZ" w:eastAsia="cs-CZ"/>
              </w:rPr>
              <w:t>vlastní výrobu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629B186" w14:textId="77777777" w:rsidR="003C5163" w:rsidRDefault="003C5163">
            <w:pPr>
              <w:spacing w:before="60" w:after="60"/>
              <w:jc w:val="left"/>
            </w:pPr>
            <w:r>
              <w:t>nejpozději 60 dní před zahájením výroby</w:t>
            </w:r>
          </w:p>
        </w:tc>
      </w:tr>
      <w:tr w:rsidR="003C5163" w14:paraId="6132AFE1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7E73CF76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3BEAE6DE" w14:textId="77777777" w:rsidR="003C5163" w:rsidRDefault="003C5163">
            <w:pPr>
              <w:pStyle w:val="Bod"/>
              <w:spacing w:before="60" w:after="60"/>
              <w:jc w:val="left"/>
              <w:rPr>
                <w:lang w:val="cs-CZ" w:eastAsia="cs-CZ"/>
              </w:rPr>
            </w:pPr>
            <w:r>
              <w:rPr>
                <w:lang w:val="cs-CZ" w:eastAsia="cs-CZ"/>
              </w:rPr>
              <w:t>stavební práce a montáž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3DA79602" w14:textId="24EA1F25" w:rsidR="003C5163" w:rsidRDefault="003C5163">
            <w:pPr>
              <w:spacing w:before="60" w:after="60"/>
              <w:jc w:val="left"/>
            </w:pPr>
            <w:r>
              <w:t xml:space="preserve">nejpozději 60 dní před zahájením </w:t>
            </w:r>
            <w:r w:rsidR="00EE049B">
              <w:t xml:space="preserve">příslušných </w:t>
            </w:r>
            <w:r>
              <w:t xml:space="preserve">prací na </w:t>
            </w:r>
            <w:r>
              <w:rPr>
                <w:smallCaps/>
              </w:rPr>
              <w:t>staveništi</w:t>
            </w:r>
          </w:p>
        </w:tc>
      </w:tr>
      <w:tr w:rsidR="003C5163" w14:paraId="366208CC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70922CD1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32CE4536" w14:textId="77777777" w:rsidR="003C5163" w:rsidRDefault="003C5163">
            <w:pPr>
              <w:pStyle w:val="Bod"/>
              <w:spacing w:before="60" w:after="60"/>
              <w:jc w:val="left"/>
              <w:rPr>
                <w:smallCaps/>
                <w:lang w:val="cs-CZ" w:eastAsia="cs-CZ"/>
              </w:rPr>
            </w:pPr>
            <w:r>
              <w:rPr>
                <w:smallCaps/>
                <w:lang w:val="cs-CZ" w:eastAsia="cs-CZ"/>
              </w:rPr>
              <w:t>uvádění do provozu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2E42090D" w14:textId="77777777" w:rsidR="003C5163" w:rsidRDefault="003C5163">
            <w:pPr>
              <w:spacing w:before="60" w:after="60"/>
              <w:jc w:val="left"/>
            </w:pPr>
            <w:r>
              <w:t xml:space="preserve">nejpozději 60 dní před zahájením </w:t>
            </w:r>
            <w:r>
              <w:rPr>
                <w:smallCaps/>
              </w:rPr>
              <w:t>uvádění do provozu</w:t>
            </w:r>
          </w:p>
        </w:tc>
      </w:tr>
      <w:tr w:rsidR="003C5163" w14:paraId="6DF32729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69F8421D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740D41BA" w14:textId="77777777" w:rsidR="003C5163" w:rsidRDefault="003C5163">
            <w:pPr>
              <w:pStyle w:val="Bod"/>
              <w:spacing w:before="60" w:after="60"/>
              <w:jc w:val="left"/>
              <w:rPr>
                <w:smallCaps/>
                <w:lang w:val="cs-CZ" w:eastAsia="cs-CZ"/>
              </w:rPr>
            </w:pPr>
            <w:r>
              <w:rPr>
                <w:smallCaps/>
                <w:lang w:val="cs-CZ" w:eastAsia="cs-CZ"/>
              </w:rPr>
              <w:t>ověřovací provoz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3B9F6BB1" w14:textId="77777777" w:rsidR="003C5163" w:rsidRDefault="003C5163">
            <w:pPr>
              <w:spacing w:before="60" w:after="60"/>
              <w:jc w:val="left"/>
            </w:pPr>
            <w:r>
              <w:t xml:space="preserve">nejpozději 60 dní před zahájením </w:t>
            </w:r>
            <w:r>
              <w:rPr>
                <w:smallCaps/>
              </w:rPr>
              <w:t>ověřovacího provozu</w:t>
            </w:r>
          </w:p>
        </w:tc>
      </w:tr>
      <w:tr w:rsidR="003C5163" w14:paraId="2C51F4CB" w14:textId="77777777">
        <w:trPr>
          <w:cantSplit/>
          <w:trHeight w:val="337"/>
        </w:trPr>
        <w:tc>
          <w:tcPr>
            <w:tcW w:w="709" w:type="dxa"/>
            <w:tcBorders>
              <w:top w:val="nil"/>
              <w:bottom w:val="nil"/>
            </w:tcBorders>
          </w:tcPr>
          <w:p w14:paraId="24324323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37465747" w14:textId="77777777" w:rsidR="003C5163" w:rsidRDefault="003C5163">
            <w:pPr>
              <w:pStyle w:val="Odrka"/>
              <w:spacing w:before="60"/>
              <w:jc w:val="left"/>
            </w:pPr>
            <w:r>
              <w:t xml:space="preserve">Programy zkoušek: 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208F1629" w14:textId="77777777" w:rsidR="003C5163" w:rsidRDefault="003C5163">
            <w:pPr>
              <w:spacing w:before="60" w:after="60"/>
            </w:pPr>
          </w:p>
        </w:tc>
      </w:tr>
      <w:tr w:rsidR="003C5163" w14:paraId="22DA1B12" w14:textId="77777777">
        <w:trPr>
          <w:cantSplit/>
          <w:trHeight w:val="337"/>
        </w:trPr>
        <w:tc>
          <w:tcPr>
            <w:tcW w:w="709" w:type="dxa"/>
            <w:tcBorders>
              <w:top w:val="nil"/>
              <w:bottom w:val="nil"/>
            </w:tcBorders>
          </w:tcPr>
          <w:p w14:paraId="5F28D7AD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3CE6F013" w14:textId="77777777" w:rsidR="003C5163" w:rsidRDefault="003C5163">
            <w:pPr>
              <w:pStyle w:val="Bod"/>
              <w:spacing w:before="60" w:after="60"/>
              <w:jc w:val="left"/>
              <w:rPr>
                <w:lang w:val="cs-CZ" w:eastAsia="cs-CZ"/>
              </w:rPr>
            </w:pPr>
            <w:r>
              <w:rPr>
                <w:lang w:val="cs-CZ" w:eastAsia="cs-CZ"/>
              </w:rPr>
              <w:t>pro FAT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294D5C8" w14:textId="77777777" w:rsidR="003C5163" w:rsidRDefault="003C5163">
            <w:pPr>
              <w:spacing w:before="60" w:after="60"/>
              <w:jc w:val="left"/>
            </w:pPr>
            <w:r>
              <w:t>nejpozději 30 dní před zahájením FAT</w:t>
            </w:r>
          </w:p>
        </w:tc>
      </w:tr>
      <w:tr w:rsidR="003C5163" w14:paraId="442F2C86" w14:textId="77777777">
        <w:trPr>
          <w:cantSplit/>
          <w:trHeight w:val="337"/>
        </w:trPr>
        <w:tc>
          <w:tcPr>
            <w:tcW w:w="709" w:type="dxa"/>
            <w:tcBorders>
              <w:top w:val="nil"/>
              <w:bottom w:val="nil"/>
            </w:tcBorders>
          </w:tcPr>
          <w:p w14:paraId="244D4AF9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4441FD3C" w14:textId="77777777" w:rsidR="003C5163" w:rsidRDefault="003C5163">
            <w:pPr>
              <w:pStyle w:val="Bod"/>
              <w:spacing w:before="60" w:after="60"/>
              <w:jc w:val="left"/>
              <w:rPr>
                <w:lang w:val="cs-CZ" w:eastAsia="cs-CZ"/>
              </w:rPr>
            </w:pPr>
            <w:r>
              <w:rPr>
                <w:lang w:val="cs-CZ" w:eastAsia="cs-CZ"/>
              </w:rPr>
              <w:t xml:space="preserve">pro </w:t>
            </w:r>
            <w:r>
              <w:rPr>
                <w:smallCaps/>
                <w:lang w:val="cs-CZ" w:eastAsia="cs-CZ"/>
              </w:rPr>
              <w:t>uvádění do provozu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329CCB47" w14:textId="77777777" w:rsidR="003C5163" w:rsidRDefault="003C5163">
            <w:pPr>
              <w:spacing w:before="60" w:after="60"/>
              <w:jc w:val="left"/>
            </w:pPr>
            <w:r>
              <w:t xml:space="preserve">nejpozději 60 dní před zahájením </w:t>
            </w:r>
            <w:r>
              <w:rPr>
                <w:smallCaps/>
              </w:rPr>
              <w:t>uvádění do provozu</w:t>
            </w:r>
            <w:r>
              <w:t xml:space="preserve"> </w:t>
            </w:r>
          </w:p>
        </w:tc>
      </w:tr>
      <w:tr w:rsidR="003C5163" w14:paraId="50751C9F" w14:textId="77777777">
        <w:trPr>
          <w:cantSplit/>
          <w:trHeight w:val="337"/>
        </w:trPr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60CBE054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14:paraId="0869D395" w14:textId="77777777" w:rsidR="003C5163" w:rsidRDefault="003C5163">
            <w:pPr>
              <w:pStyle w:val="Odrka"/>
              <w:spacing w:before="60"/>
              <w:jc w:val="left"/>
            </w:pPr>
            <w:r>
              <w:t>Kniha kontrol a zkoušek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14:paraId="5EE69F2B" w14:textId="77777777" w:rsidR="003C5163" w:rsidRDefault="003C5163">
            <w:pPr>
              <w:spacing w:before="60" w:after="60"/>
              <w:jc w:val="left"/>
            </w:pPr>
            <w:r>
              <w:t xml:space="preserve">průběžně doplňována dle postupu kontrol a zkoušek; kompletní Kniha kontrol a zkoušek bude </w:t>
            </w:r>
            <w:r>
              <w:rPr>
                <w:smallCaps/>
              </w:rPr>
              <w:t>objednateli</w:t>
            </w:r>
            <w:r>
              <w:t xml:space="preserve"> předána před podpisem PAC </w:t>
            </w:r>
          </w:p>
        </w:tc>
      </w:tr>
      <w:tr w:rsidR="003C5163" w14:paraId="673597D9" w14:textId="77777777">
        <w:trPr>
          <w:cantSplit/>
          <w:trHeight w:val="33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D7DE19" w14:textId="77777777" w:rsidR="003C5163" w:rsidRDefault="003C5163">
            <w:pPr>
              <w:spacing w:before="60" w:after="60"/>
              <w:jc w:val="left"/>
            </w:pPr>
            <w:r>
              <w:t>2.4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6F7032DB" w14:textId="77777777" w:rsidR="003C5163" w:rsidRDefault="003C5163">
            <w:pPr>
              <w:spacing w:before="60" w:after="60"/>
              <w:jc w:val="left"/>
            </w:pPr>
            <w:r>
              <w:t xml:space="preserve">Projekt </w:t>
            </w:r>
            <w:r>
              <w:rPr>
                <w:smallCaps/>
              </w:rPr>
              <w:t>zařízení staveniště</w:t>
            </w:r>
            <w: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3E5BEA3A" w14:textId="77777777" w:rsidR="003C5163" w:rsidRDefault="003C5163">
            <w:pPr>
              <w:spacing w:before="60" w:after="60"/>
              <w:jc w:val="left"/>
            </w:pPr>
            <w:r>
              <w:t xml:space="preserve">nejpozději 60 dní po podpisu </w:t>
            </w:r>
            <w:r>
              <w:rPr>
                <w:smallCaps/>
              </w:rPr>
              <w:t>smlouvy</w:t>
            </w:r>
          </w:p>
        </w:tc>
      </w:tr>
      <w:tr w:rsidR="003C5163" w14:paraId="2018EBF2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0E0F4570" w14:textId="77777777" w:rsidR="003C5163" w:rsidRDefault="003C5163">
            <w:pPr>
              <w:keepNext/>
              <w:spacing w:before="60" w:after="60"/>
              <w:jc w:val="left"/>
            </w:pPr>
            <w:r>
              <w:t>2.5</w:t>
            </w:r>
          </w:p>
        </w:tc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7AE798D9" w14:textId="77777777" w:rsidR="003C5163" w:rsidRDefault="003C5163">
            <w:pPr>
              <w:pStyle w:val="Odstavec"/>
              <w:keepNext/>
              <w:spacing w:before="60" w:after="60"/>
              <w:jc w:val="left"/>
            </w:pPr>
            <w:r>
              <w:rPr>
                <w:smallCaps/>
              </w:rPr>
              <w:t>projektová dokumentace pro provádění stavby</w:t>
            </w:r>
            <w:r>
              <w:t xml:space="preserve"> – fáze 1 (Základní řešení </w:t>
            </w:r>
            <w:r>
              <w:rPr>
                <w:smallCaps/>
              </w:rPr>
              <w:t>díla</w:t>
            </w:r>
            <w:r>
              <w:t xml:space="preserve"> a postupu jeho realizace)</w:t>
            </w:r>
          </w:p>
        </w:tc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14:paraId="21DFC1C2" w14:textId="77777777" w:rsidR="003C5163" w:rsidRDefault="003C5163">
            <w:pPr>
              <w:spacing w:before="60" w:after="60"/>
              <w:jc w:val="left"/>
            </w:pPr>
            <w:r>
              <w:t xml:space="preserve">nejpozději 120 dní po podpisu </w:t>
            </w:r>
            <w:r>
              <w:rPr>
                <w:smallCaps/>
              </w:rPr>
              <w:t>smlouvy</w:t>
            </w:r>
          </w:p>
        </w:tc>
      </w:tr>
      <w:tr w:rsidR="003C5163" w14:paraId="2BDD980D" w14:textId="77777777">
        <w:trPr>
          <w:cantSplit/>
        </w:trPr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77206CCA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14:paraId="31FA8555" w14:textId="77777777" w:rsidR="003C5163" w:rsidRDefault="003C5163">
            <w:pPr>
              <w:pStyle w:val="Odstavec"/>
              <w:spacing w:before="60" w:after="60"/>
              <w:jc w:val="left"/>
              <w:rPr>
                <w:smallCaps/>
              </w:rPr>
            </w:pPr>
            <w:r>
              <w:rPr>
                <w:smallCaps/>
              </w:rPr>
              <w:t>projektová dokumentace pro provádění stavby</w:t>
            </w:r>
            <w:r>
              <w:t xml:space="preserve"> – fáze 2 (Podrobná projektová dokumentace pro realizaci </w:t>
            </w:r>
            <w:r>
              <w:rPr>
                <w:smallCaps/>
              </w:rPr>
              <w:t>díla</w:t>
            </w:r>
            <w:r>
              <w:t>)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14:paraId="72D9E2C5" w14:textId="77777777" w:rsidR="003C5163" w:rsidRDefault="003C5163">
            <w:pPr>
              <w:spacing w:before="60" w:after="60"/>
              <w:jc w:val="left"/>
            </w:pPr>
            <w:r>
              <w:t xml:space="preserve">nejpozději 30 dní před zahájením příslušných </w:t>
            </w:r>
            <w:r>
              <w:rPr>
                <w:smallCaps/>
              </w:rPr>
              <w:t>prací</w:t>
            </w:r>
            <w:r>
              <w:t xml:space="preserve"> na </w:t>
            </w:r>
            <w:r>
              <w:rPr>
                <w:smallCaps/>
              </w:rPr>
              <w:t xml:space="preserve">staveništi, </w:t>
            </w:r>
            <w:r>
              <w:t>nebo před zahájením</w:t>
            </w:r>
            <w:r>
              <w:rPr>
                <w:smallCaps/>
              </w:rPr>
              <w:t xml:space="preserve"> </w:t>
            </w:r>
            <w:r>
              <w:t>výroby</w:t>
            </w:r>
            <w:r>
              <w:rPr>
                <w:smallCaps/>
              </w:rPr>
              <w:t xml:space="preserve"> </w:t>
            </w:r>
          </w:p>
        </w:tc>
      </w:tr>
      <w:tr w:rsidR="003C5163" w14:paraId="33BC285D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1F078E" w14:textId="77777777" w:rsidR="003C5163" w:rsidRDefault="003C5163">
            <w:pPr>
              <w:spacing w:before="60" w:after="60"/>
              <w:jc w:val="left"/>
            </w:pPr>
            <w:r>
              <w:lastRenderedPageBreak/>
              <w:t>2.6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1471D4D0" w14:textId="77777777" w:rsidR="003C5163" w:rsidRDefault="003C5163">
            <w:pPr>
              <w:pStyle w:val="Odstavec"/>
              <w:spacing w:before="60" w:after="60"/>
              <w:jc w:val="left"/>
            </w:pPr>
            <w:r>
              <w:t>Dokumentace pro žádost o změnu stavby před jejím dokončením:</w:t>
            </w:r>
          </w:p>
          <w:p w14:paraId="6DFDFDB6" w14:textId="77777777" w:rsidR="003C5163" w:rsidRDefault="003C5163">
            <w:pPr>
              <w:pStyle w:val="Odstavec"/>
              <w:spacing w:before="60" w:after="60"/>
              <w:jc w:val="left"/>
            </w:pPr>
            <w:r>
              <w:t xml:space="preserve">Etapa 1 (dokumentace změn vzniklých v průběhu zpracování </w:t>
            </w:r>
            <w:r>
              <w:rPr>
                <w:smallCaps/>
              </w:rPr>
              <w:t>projektu</w:t>
            </w:r>
            <w:r>
              <w:t xml:space="preserve"> fáze 1)</w:t>
            </w:r>
          </w:p>
          <w:p w14:paraId="43FB1A44" w14:textId="77777777" w:rsidR="003C5163" w:rsidRDefault="003C5163">
            <w:pPr>
              <w:pStyle w:val="Odstavec"/>
              <w:spacing w:before="60" w:after="60"/>
              <w:jc w:val="left"/>
            </w:pPr>
            <w:r>
              <w:t xml:space="preserve">Etapa 2 (dokumentace změn vzniklých v průběhu zpracování </w:t>
            </w:r>
            <w:r>
              <w:rPr>
                <w:smallCaps/>
                <w:kern w:val="0"/>
              </w:rPr>
              <w:t>projektu</w:t>
            </w:r>
            <w:r>
              <w:rPr>
                <w:kern w:val="0"/>
              </w:rPr>
              <w:t xml:space="preserve"> fáze 2 a v průběhu </w:t>
            </w:r>
            <w:r>
              <w:rPr>
                <w:smallCaps/>
                <w:kern w:val="0"/>
              </w:rPr>
              <w:t>uvádění do provozu</w:t>
            </w:r>
            <w:r>
              <w:t>)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132B72F4" w14:textId="77777777" w:rsidR="003C5163" w:rsidRDefault="003C5163">
            <w:pPr>
              <w:spacing w:before="60" w:after="60"/>
              <w:jc w:val="left"/>
            </w:pPr>
            <w:r>
              <w:br/>
            </w:r>
          </w:p>
          <w:p w14:paraId="04E5C2BA" w14:textId="77777777" w:rsidR="003C5163" w:rsidRDefault="003C5163">
            <w:pPr>
              <w:spacing w:before="60" w:after="60"/>
              <w:jc w:val="left"/>
              <w:rPr>
                <w:smallCaps/>
              </w:rPr>
            </w:pPr>
            <w:r>
              <w:t xml:space="preserve">nejpozději 60 dní před zahájením prací na </w:t>
            </w:r>
            <w:r>
              <w:rPr>
                <w:smallCaps/>
              </w:rPr>
              <w:t>staveništi</w:t>
            </w:r>
            <w:r>
              <w:rPr>
                <w:smallCaps/>
              </w:rPr>
              <w:br/>
            </w:r>
            <w:r>
              <w:rPr>
                <w:smallCaps/>
              </w:rPr>
              <w:br/>
            </w:r>
          </w:p>
          <w:p w14:paraId="7D6C0301" w14:textId="77777777" w:rsidR="003C5163" w:rsidRDefault="003C5163">
            <w:pPr>
              <w:spacing w:before="60" w:after="60"/>
              <w:jc w:val="left"/>
            </w:pPr>
            <w:r>
              <w:t>nejpozději 60 dní před podpisem PAC</w:t>
            </w:r>
          </w:p>
        </w:tc>
      </w:tr>
      <w:tr w:rsidR="003C5163" w14:paraId="5899D3A6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6539F2" w14:textId="77777777" w:rsidR="003C5163" w:rsidRDefault="003C5163">
            <w:pPr>
              <w:spacing w:before="60" w:after="60"/>
              <w:jc w:val="left"/>
            </w:pPr>
            <w:r>
              <w:t>2.7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4A6CE1AA" w14:textId="77777777" w:rsidR="003C5163" w:rsidRDefault="003C5163">
            <w:pPr>
              <w:spacing w:before="60" w:after="60"/>
              <w:jc w:val="left"/>
            </w:pPr>
            <w:r>
              <w:t>Zásady organizace výstavby (ZOV)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4E1A0E0C" w14:textId="77777777" w:rsidR="003C5163" w:rsidRDefault="003C5163">
            <w:pPr>
              <w:spacing w:before="60" w:after="60"/>
              <w:jc w:val="left"/>
            </w:pPr>
            <w:r>
              <w:t xml:space="preserve">nejpozději 30 dní před zahájením </w:t>
            </w:r>
            <w:r>
              <w:rPr>
                <w:smallCaps/>
              </w:rPr>
              <w:t>prací</w:t>
            </w:r>
            <w:r>
              <w:t xml:space="preserve"> na </w:t>
            </w:r>
            <w:r>
              <w:rPr>
                <w:smallCaps/>
              </w:rPr>
              <w:t>staveništi</w:t>
            </w:r>
          </w:p>
        </w:tc>
      </w:tr>
      <w:tr w:rsidR="003C5163" w14:paraId="5316CBD4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5979B9" w14:textId="77777777" w:rsidR="003C5163" w:rsidRDefault="003C5163">
            <w:pPr>
              <w:spacing w:before="60" w:after="60"/>
              <w:jc w:val="left"/>
            </w:pPr>
            <w:r>
              <w:t>2.8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39F6FB2" w14:textId="77777777" w:rsidR="003C5163" w:rsidRDefault="003C5163">
            <w:pPr>
              <w:spacing w:before="60" w:after="60"/>
              <w:jc w:val="left"/>
            </w:pPr>
            <w:r>
              <w:rPr>
                <w:kern w:val="0"/>
              </w:rPr>
              <w:t>Plán BOZP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368CD010" w14:textId="77777777" w:rsidR="003C5163" w:rsidRDefault="003C5163">
            <w:pPr>
              <w:spacing w:before="60" w:after="60"/>
              <w:jc w:val="left"/>
            </w:pPr>
            <w:r>
              <w:t xml:space="preserve">nejpozději 30 dní před zahájením </w:t>
            </w:r>
            <w:r>
              <w:rPr>
                <w:smallCaps/>
              </w:rPr>
              <w:t>prací</w:t>
            </w:r>
            <w:r>
              <w:t xml:space="preserve"> na </w:t>
            </w:r>
            <w:r>
              <w:rPr>
                <w:smallCaps/>
              </w:rPr>
              <w:t>staveništi</w:t>
            </w:r>
          </w:p>
        </w:tc>
      </w:tr>
      <w:tr w:rsidR="003C5163" w14:paraId="41D51F38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9671F0" w14:textId="77777777" w:rsidR="003C5163" w:rsidRDefault="003C5163">
            <w:pPr>
              <w:spacing w:before="60" w:after="60"/>
              <w:jc w:val="left"/>
            </w:pPr>
            <w:r>
              <w:t>2.9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14:paraId="229DC993" w14:textId="77777777" w:rsidR="003C5163" w:rsidRDefault="003C5163">
            <w:pPr>
              <w:spacing w:before="60" w:after="60"/>
              <w:jc w:val="left"/>
            </w:pPr>
            <w:r>
              <w:t>Průvodní technická dokumentace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1A4AC786" w14:textId="77777777" w:rsidR="003C5163" w:rsidRDefault="003C5163">
            <w:pPr>
              <w:spacing w:before="60" w:after="60"/>
              <w:jc w:val="left"/>
            </w:pPr>
            <w:r>
              <w:t xml:space="preserve">nejpozději 30 dní před zahájením </w:t>
            </w:r>
            <w:r>
              <w:rPr>
                <w:smallCaps/>
              </w:rPr>
              <w:t>uvádění do provozu</w:t>
            </w:r>
          </w:p>
        </w:tc>
      </w:tr>
      <w:tr w:rsidR="003C5163" w14:paraId="7E257CC2" w14:textId="77777777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14:paraId="281B8262" w14:textId="77777777" w:rsidR="003C5163" w:rsidRDefault="003C5163">
            <w:pPr>
              <w:spacing w:before="60" w:after="60"/>
              <w:jc w:val="left"/>
            </w:pPr>
            <w:r>
              <w:t>2.10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4265B7AD" w14:textId="77777777" w:rsidR="003C5163" w:rsidRDefault="003C5163">
            <w:pPr>
              <w:pStyle w:val="Odstavec"/>
              <w:spacing w:before="60" w:after="60"/>
              <w:jc w:val="left"/>
            </w:pPr>
            <w:r>
              <w:t>Projekt pro první uvedení do provozu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53444C07" w14:textId="77777777" w:rsidR="003C5163" w:rsidRDefault="003C5163">
            <w:pPr>
              <w:spacing w:before="60" w:after="60"/>
              <w:jc w:val="left"/>
            </w:pPr>
            <w:r>
              <w:t xml:space="preserve">nejpozději 30 dní před zahájením </w:t>
            </w:r>
            <w:r>
              <w:rPr>
                <w:smallCaps/>
              </w:rPr>
              <w:t>uvádění do provozu</w:t>
            </w:r>
          </w:p>
        </w:tc>
      </w:tr>
      <w:tr w:rsidR="003C5163" w14:paraId="5ED35FDE" w14:textId="77777777">
        <w:trPr>
          <w:cantSplit/>
        </w:trPr>
        <w:tc>
          <w:tcPr>
            <w:tcW w:w="709" w:type="dxa"/>
            <w:tcBorders>
              <w:bottom w:val="nil"/>
            </w:tcBorders>
          </w:tcPr>
          <w:p w14:paraId="7F3024F8" w14:textId="77777777" w:rsidR="003C5163" w:rsidRDefault="003C5163">
            <w:pPr>
              <w:spacing w:before="60" w:after="60"/>
              <w:jc w:val="left"/>
            </w:pPr>
            <w:r>
              <w:t>2.11</w:t>
            </w:r>
          </w:p>
        </w:tc>
        <w:tc>
          <w:tcPr>
            <w:tcW w:w="3686" w:type="dxa"/>
            <w:tcBorders>
              <w:bottom w:val="nil"/>
            </w:tcBorders>
          </w:tcPr>
          <w:p w14:paraId="75074017" w14:textId="77777777" w:rsidR="003C5163" w:rsidRDefault="003C5163">
            <w:pPr>
              <w:keepNext/>
              <w:spacing w:before="60" w:after="60"/>
              <w:jc w:val="left"/>
            </w:pPr>
            <w:r>
              <w:t xml:space="preserve">Projekt </w:t>
            </w:r>
            <w:r>
              <w:rPr>
                <w:smallCaps/>
              </w:rPr>
              <w:t>garančního měření</w:t>
            </w:r>
            <w:r>
              <w:t xml:space="preserve"> pro ověření jednotlivých garantovaných parametrů:</w:t>
            </w:r>
          </w:p>
        </w:tc>
        <w:tc>
          <w:tcPr>
            <w:tcW w:w="5386" w:type="dxa"/>
            <w:tcBorders>
              <w:bottom w:val="nil"/>
            </w:tcBorders>
          </w:tcPr>
          <w:p w14:paraId="3232B841" w14:textId="77777777" w:rsidR="003C5163" w:rsidRDefault="003C5163">
            <w:pPr>
              <w:pStyle w:val="Odstavec"/>
              <w:keepNext/>
              <w:spacing w:before="60" w:after="60"/>
              <w:jc w:val="left"/>
            </w:pPr>
          </w:p>
        </w:tc>
      </w:tr>
      <w:tr w:rsidR="003C5163" w14:paraId="429DDB85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6E11A1B6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3575A9B2" w14:textId="77777777" w:rsidR="003C5163" w:rsidRDefault="003C5163">
            <w:pPr>
              <w:pStyle w:val="Odrka"/>
              <w:spacing w:before="60"/>
              <w:jc w:val="left"/>
            </w:pPr>
            <w:r>
              <w:t>návrh metodiky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DFBDEC3" w14:textId="77777777" w:rsidR="003C5163" w:rsidRDefault="003C5163">
            <w:pPr>
              <w:spacing w:before="60" w:after="60"/>
              <w:jc w:val="left"/>
            </w:pPr>
            <w:r>
              <w:t xml:space="preserve">nejpozději 10 měsíců od podpisu </w:t>
            </w:r>
            <w:r>
              <w:rPr>
                <w:smallCaps/>
              </w:rPr>
              <w:t>smlouvy</w:t>
            </w:r>
          </w:p>
        </w:tc>
      </w:tr>
      <w:tr w:rsidR="003C5163" w14:paraId="3F4D4956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3CFB60BF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12BB5AA7" w14:textId="77777777" w:rsidR="003C5163" w:rsidRDefault="003C5163">
            <w:pPr>
              <w:pStyle w:val="Odrka"/>
              <w:spacing w:before="60"/>
              <w:jc w:val="left"/>
            </w:pPr>
            <w:r>
              <w:t xml:space="preserve">projekt </w:t>
            </w:r>
            <w:r>
              <w:rPr>
                <w:smallCaps/>
              </w:rPr>
              <w:t>garančního měření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38917549" w14:textId="77777777" w:rsidR="003C5163" w:rsidRDefault="003C5163">
            <w:pPr>
              <w:spacing w:before="60" w:after="60"/>
              <w:jc w:val="left"/>
            </w:pPr>
            <w:r>
              <w:t xml:space="preserve">nejpozději 4 měsíců před zahájením </w:t>
            </w:r>
            <w:r>
              <w:rPr>
                <w:smallCaps/>
              </w:rPr>
              <w:t>komplexního vyzkoušení</w:t>
            </w:r>
          </w:p>
        </w:tc>
      </w:tr>
      <w:tr w:rsidR="003C5163" w14:paraId="6E4A21EB" w14:textId="77777777">
        <w:trPr>
          <w:cantSplit/>
        </w:trPr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13033D97" w14:textId="77777777" w:rsidR="003C5163" w:rsidRDefault="003C5163">
            <w:pPr>
              <w:spacing w:before="60" w:after="60"/>
              <w:jc w:val="left"/>
            </w:pPr>
            <w:r>
              <w:t>2.12</w:t>
            </w:r>
          </w:p>
        </w:tc>
        <w:tc>
          <w:tcPr>
            <w:tcW w:w="3686" w:type="dxa"/>
            <w:tcBorders>
              <w:top w:val="single" w:sz="4" w:space="0" w:color="auto"/>
              <w:bottom w:val="nil"/>
            </w:tcBorders>
          </w:tcPr>
          <w:p w14:paraId="7E5E790F" w14:textId="77777777" w:rsidR="003C5163" w:rsidRDefault="003C5163">
            <w:pPr>
              <w:spacing w:before="60" w:after="60"/>
              <w:jc w:val="left"/>
            </w:pPr>
            <w:r>
              <w:t xml:space="preserve">Provozní předpisy </w:t>
            </w:r>
          </w:p>
        </w:tc>
        <w:tc>
          <w:tcPr>
            <w:tcW w:w="5386" w:type="dxa"/>
            <w:tcBorders>
              <w:top w:val="single" w:sz="4" w:space="0" w:color="auto"/>
              <w:bottom w:val="nil"/>
            </w:tcBorders>
          </w:tcPr>
          <w:p w14:paraId="09571EED" w14:textId="77777777" w:rsidR="003C5163" w:rsidRDefault="003C5163">
            <w:pPr>
              <w:spacing w:before="60" w:after="60"/>
              <w:jc w:val="left"/>
            </w:pPr>
          </w:p>
        </w:tc>
      </w:tr>
      <w:tr w:rsidR="003C5163" w14:paraId="410D641D" w14:textId="77777777">
        <w:trPr>
          <w:cantSplit/>
        </w:trPr>
        <w:tc>
          <w:tcPr>
            <w:tcW w:w="709" w:type="dxa"/>
            <w:tcBorders>
              <w:top w:val="nil"/>
              <w:bottom w:val="nil"/>
            </w:tcBorders>
          </w:tcPr>
          <w:p w14:paraId="2D041A93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14:paraId="117C49F4" w14:textId="77777777" w:rsidR="003C5163" w:rsidRDefault="003C5163">
            <w:pPr>
              <w:pStyle w:val="Odrka"/>
              <w:spacing w:before="60"/>
              <w:jc w:val="left"/>
            </w:pPr>
            <w:r>
              <w:t>předběžné</w:t>
            </w: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82DD33B" w14:textId="77777777" w:rsidR="003C5163" w:rsidRDefault="003C5163">
            <w:pPr>
              <w:spacing w:before="60" w:after="60"/>
              <w:jc w:val="left"/>
            </w:pPr>
            <w:r>
              <w:t xml:space="preserve">nejpozději 60 dní před zahájením </w:t>
            </w:r>
            <w:r>
              <w:rPr>
                <w:smallCaps/>
              </w:rPr>
              <w:t>uvádění do provozu</w:t>
            </w:r>
          </w:p>
        </w:tc>
      </w:tr>
      <w:tr w:rsidR="003C5163" w14:paraId="6DC27625" w14:textId="77777777">
        <w:trPr>
          <w:cantSplit/>
        </w:trPr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39C672AB" w14:textId="77777777" w:rsidR="003C5163" w:rsidRDefault="003C5163">
            <w:pPr>
              <w:spacing w:before="60" w:after="60"/>
              <w:jc w:val="left"/>
            </w:pP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14:paraId="0D29E490" w14:textId="77777777" w:rsidR="003C5163" w:rsidRDefault="003C5163">
            <w:pPr>
              <w:pStyle w:val="Odrka"/>
              <w:spacing w:before="60"/>
              <w:jc w:val="left"/>
            </w:pPr>
            <w:r>
              <w:t xml:space="preserve">definitivní </w:t>
            </w:r>
          </w:p>
        </w:tc>
        <w:tc>
          <w:tcPr>
            <w:tcW w:w="5386" w:type="dxa"/>
            <w:tcBorders>
              <w:top w:val="nil"/>
              <w:bottom w:val="single" w:sz="4" w:space="0" w:color="auto"/>
            </w:tcBorders>
          </w:tcPr>
          <w:p w14:paraId="1B322502" w14:textId="77777777" w:rsidR="003C5163" w:rsidRDefault="003C5163">
            <w:pPr>
              <w:spacing w:before="60" w:after="60"/>
              <w:jc w:val="left"/>
            </w:pPr>
            <w:r>
              <w:t>nejpozději 6 měsíců po podpisu PAC</w:t>
            </w:r>
          </w:p>
        </w:tc>
      </w:tr>
      <w:tr w:rsidR="003C5163" w14:paraId="4D962CA7" w14:textId="77777777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14:paraId="583B6107" w14:textId="77777777" w:rsidR="003C5163" w:rsidRDefault="003C5163">
            <w:pPr>
              <w:spacing w:before="60" w:after="60"/>
              <w:jc w:val="left"/>
            </w:pPr>
            <w:r>
              <w:t>2.13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79061F7C" w14:textId="77777777" w:rsidR="003C5163" w:rsidRDefault="003C5163">
            <w:pPr>
              <w:spacing w:before="60" w:after="60"/>
              <w:jc w:val="left"/>
            </w:pPr>
            <w:r>
              <w:t>Předpisy pro údržbu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7AF2BEFF" w14:textId="77777777" w:rsidR="003C5163" w:rsidRDefault="003C5163">
            <w:pPr>
              <w:spacing w:before="60" w:after="60"/>
              <w:jc w:val="left"/>
            </w:pPr>
            <w:r>
              <w:t>nejpozději 60 dní před podpisem PAC</w:t>
            </w:r>
          </w:p>
        </w:tc>
      </w:tr>
      <w:tr w:rsidR="003C5163" w14:paraId="2F84CAC9" w14:textId="77777777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14:paraId="153BF1CA" w14:textId="77777777" w:rsidR="003C5163" w:rsidRDefault="003C5163">
            <w:pPr>
              <w:spacing w:before="60" w:after="60"/>
              <w:jc w:val="left"/>
            </w:pPr>
            <w:r>
              <w:t>2.14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37B7942C" w14:textId="77777777" w:rsidR="003C5163" w:rsidRDefault="003C5163">
            <w:pPr>
              <w:spacing w:before="60" w:after="60"/>
              <w:jc w:val="left"/>
            </w:pPr>
            <w:r>
              <w:t xml:space="preserve">Doklady pro povolení zkušebního provozu </w:t>
            </w:r>
          </w:p>
          <w:p w14:paraId="18BC21E5" w14:textId="77777777" w:rsidR="003C5163" w:rsidRDefault="003C5163">
            <w:pPr>
              <w:spacing w:before="60" w:after="60"/>
              <w:jc w:val="left"/>
            </w:pPr>
            <w:r>
              <w:t>Doklady pro získání kolaudačního souhlasu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046D13BB" w14:textId="77777777" w:rsidR="003C5163" w:rsidRDefault="003C5163">
            <w:pPr>
              <w:spacing w:before="60" w:after="60"/>
              <w:jc w:val="left"/>
              <w:rPr>
                <w:smallCaps/>
              </w:rPr>
            </w:pPr>
            <w:r>
              <w:t xml:space="preserve">nejpozději 45 dní před zahájením </w:t>
            </w:r>
            <w:r>
              <w:rPr>
                <w:smallCaps/>
              </w:rPr>
              <w:t>uvádění do provozu</w:t>
            </w:r>
          </w:p>
          <w:p w14:paraId="679A8FA0" w14:textId="77777777" w:rsidR="003C5163" w:rsidRDefault="003C5163">
            <w:pPr>
              <w:spacing w:before="60" w:after="60"/>
              <w:jc w:val="left"/>
            </w:pPr>
            <w:r>
              <w:t>nejpozději 30 dní před ukončením zkušebního provozu</w:t>
            </w:r>
          </w:p>
        </w:tc>
      </w:tr>
      <w:tr w:rsidR="003C5163" w14:paraId="2C33072C" w14:textId="77777777">
        <w:trPr>
          <w:cantSplit/>
        </w:trPr>
        <w:tc>
          <w:tcPr>
            <w:tcW w:w="709" w:type="dxa"/>
            <w:tcBorders>
              <w:top w:val="single" w:sz="4" w:space="0" w:color="auto"/>
            </w:tcBorders>
          </w:tcPr>
          <w:p w14:paraId="14645CCF" w14:textId="77777777" w:rsidR="003C5163" w:rsidRDefault="003C5163">
            <w:pPr>
              <w:spacing w:before="60" w:after="60"/>
              <w:jc w:val="left"/>
              <w:rPr>
                <w:highlight w:val="yellow"/>
              </w:rPr>
            </w:pPr>
            <w:r>
              <w:t>2.15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949383B" w14:textId="77777777" w:rsidR="003C5163" w:rsidRDefault="003C5163">
            <w:pPr>
              <w:spacing w:before="60" w:after="60"/>
              <w:jc w:val="left"/>
            </w:pPr>
            <w:r>
              <w:t xml:space="preserve">Dokumentace pro školení personálu </w:t>
            </w:r>
            <w:r>
              <w:rPr>
                <w:smallCaps/>
              </w:rPr>
              <w:t>objednatele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8FF10C4" w14:textId="77777777" w:rsidR="003C5163" w:rsidRDefault="003C5163">
            <w:pPr>
              <w:spacing w:before="60" w:after="60"/>
              <w:jc w:val="left"/>
            </w:pPr>
            <w:r>
              <w:t xml:space="preserve">nejpozději 60 dní před zahájením </w:t>
            </w:r>
            <w:r>
              <w:rPr>
                <w:smallCaps/>
              </w:rPr>
              <w:t>uvádění do provozu</w:t>
            </w:r>
          </w:p>
        </w:tc>
      </w:tr>
      <w:tr w:rsidR="003C5163" w14:paraId="21BCDF88" w14:textId="77777777">
        <w:trPr>
          <w:cantSplit/>
        </w:trPr>
        <w:tc>
          <w:tcPr>
            <w:tcW w:w="709" w:type="dxa"/>
          </w:tcPr>
          <w:p w14:paraId="3CA6DFE7" w14:textId="77777777" w:rsidR="003C5163" w:rsidRDefault="003C5163">
            <w:pPr>
              <w:spacing w:before="60" w:after="60"/>
              <w:jc w:val="left"/>
            </w:pPr>
            <w:r>
              <w:t>2.16</w:t>
            </w:r>
          </w:p>
        </w:tc>
        <w:tc>
          <w:tcPr>
            <w:tcW w:w="3686" w:type="dxa"/>
          </w:tcPr>
          <w:p w14:paraId="68E86E3E" w14:textId="5AA4B034" w:rsidR="003C5163" w:rsidRDefault="003C5163">
            <w:pPr>
              <w:spacing w:before="60" w:after="60"/>
              <w:jc w:val="left"/>
            </w:pPr>
            <w:bookmarkStart w:id="230" w:name="_Toc9048547"/>
            <w:r>
              <w:t xml:space="preserve">Dokumentace skutečného </w:t>
            </w:r>
            <w:bookmarkEnd w:id="230"/>
            <w:r>
              <w:t xml:space="preserve">provedení </w:t>
            </w:r>
            <w:r>
              <w:rPr>
                <w:smallCaps/>
              </w:rPr>
              <w:t>díla</w:t>
            </w:r>
            <w:r>
              <w:rPr>
                <w:smallCaps/>
              </w:rPr>
              <w:br/>
            </w:r>
            <w:r>
              <w:t>(vč. Seznamu náhradních dílů a rychle se opotřebujících dílů</w:t>
            </w:r>
            <w:r w:rsidR="00E547A0">
              <w:t>,</w:t>
            </w:r>
            <w:r>
              <w:t xml:space="preserve"> Geometrického plánu)</w:t>
            </w:r>
            <w:r w:rsidR="00E547A0" w:rsidRPr="00E547A0">
              <w:rPr>
                <w:sz w:val="20"/>
              </w:rPr>
              <w:t xml:space="preserve"> </w:t>
            </w:r>
          </w:p>
        </w:tc>
        <w:tc>
          <w:tcPr>
            <w:tcW w:w="5386" w:type="dxa"/>
          </w:tcPr>
          <w:p w14:paraId="37DA2BBF" w14:textId="18054972" w:rsidR="003C5163" w:rsidRDefault="003C5163">
            <w:pPr>
              <w:spacing w:before="60" w:after="60"/>
            </w:pPr>
            <w:r>
              <w:t xml:space="preserve">jedna (1) kompletní sada </w:t>
            </w:r>
            <w:r w:rsidR="00284EDD">
              <w:t xml:space="preserve">DD </w:t>
            </w:r>
            <w:r>
              <w:t>s vyznačenými změnami před podpisem PAC</w:t>
            </w:r>
          </w:p>
          <w:p w14:paraId="47CD1574" w14:textId="4002EA77" w:rsidR="00BF3362" w:rsidRDefault="003C5163">
            <w:pPr>
              <w:spacing w:before="60" w:after="60"/>
            </w:pPr>
            <w:r>
              <w:t xml:space="preserve">deset (10) kompletních sad definitivní verze </w:t>
            </w:r>
            <w:r w:rsidR="00E1590F">
              <w:t>DD</w:t>
            </w:r>
            <w:r w:rsidR="00350C38">
              <w:t xml:space="preserve"> a tři (3) kompletní sady dokumentace dle Přílohy 14</w:t>
            </w:r>
            <w:r w:rsidR="001F7BC1">
              <w:t xml:space="preserve"> vyhl. 499/2006 Sb. </w:t>
            </w:r>
            <w:r>
              <w:t xml:space="preserve">do 60 dní po ukončení </w:t>
            </w:r>
            <w:r>
              <w:rPr>
                <w:smallCaps/>
              </w:rPr>
              <w:t>ověřovacího provozu</w:t>
            </w:r>
          </w:p>
        </w:tc>
      </w:tr>
    </w:tbl>
    <w:p w14:paraId="65D81675" w14:textId="77777777" w:rsidR="003C5163" w:rsidRDefault="003C5163">
      <w:pPr>
        <w:pStyle w:val="Odstavec"/>
      </w:pPr>
      <w:r>
        <w:t xml:space="preserve">Veškeré výše uvedené termíny se vztahují k předání </w:t>
      </w:r>
      <w:r>
        <w:rPr>
          <w:smallCaps/>
        </w:rPr>
        <w:t>objednatelem</w:t>
      </w:r>
      <w:r>
        <w:t xml:space="preserve"> </w:t>
      </w:r>
      <w:r>
        <w:rPr>
          <w:b/>
        </w:rPr>
        <w:t>schválené</w:t>
      </w:r>
      <w:r>
        <w:t xml:space="preserve"> dokumentace. Výše uvedené termíny mohou být aktualizovány na základě dohody smluvních stran </w:t>
      </w:r>
      <w:r>
        <w:lastRenderedPageBreak/>
        <w:t xml:space="preserve">v Podrobném časovém a prováděcím plánu realizace </w:t>
      </w:r>
      <w:r>
        <w:rPr>
          <w:smallCaps/>
        </w:rPr>
        <w:t>díla</w:t>
      </w:r>
      <w:r>
        <w:t xml:space="preserve"> zpracovaného v souladu s odstavcem 24.2 </w:t>
      </w:r>
      <w:r>
        <w:rPr>
          <w:smallCaps/>
        </w:rPr>
        <w:t>smlouvy</w:t>
      </w:r>
      <w:r>
        <w:t>.</w:t>
      </w:r>
    </w:p>
    <w:p w14:paraId="2DE26D3B" w14:textId="77777777" w:rsidR="003C5163" w:rsidRDefault="003C5163">
      <w:pPr>
        <w:pStyle w:val="Odstavec"/>
      </w:pPr>
    </w:p>
    <w:p w14:paraId="62854B65" w14:textId="77777777" w:rsidR="003C5163" w:rsidRDefault="003C5163">
      <w:pPr>
        <w:pStyle w:val="Odstavec"/>
      </w:pPr>
      <w:r>
        <w:t xml:space="preserve">Dokumentace předávaná </w:t>
      </w:r>
      <w:r>
        <w:rPr>
          <w:smallCaps/>
        </w:rPr>
        <w:t>objednatelem</w:t>
      </w:r>
      <w:r>
        <w:t xml:space="preserve"> bude předána</w:t>
      </w:r>
      <w:r>
        <w:rPr>
          <w:smallCaps/>
        </w:rPr>
        <w:t xml:space="preserve"> </w:t>
      </w:r>
      <w:r>
        <w:t>v následujících termínech:</w:t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245"/>
      </w:tblGrid>
      <w:tr w:rsidR="003C5163" w14:paraId="15F91203" w14:textId="77777777">
        <w:trPr>
          <w:cantSplit/>
          <w:tblHeader/>
        </w:trPr>
        <w:tc>
          <w:tcPr>
            <w:tcW w:w="43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2EAA4F2A" w14:textId="77777777" w:rsidR="003C5163" w:rsidRDefault="003C5163">
            <w:pPr>
              <w:spacing w:before="60" w:after="60"/>
              <w:jc w:val="left"/>
              <w:rPr>
                <w:b/>
              </w:rPr>
            </w:pPr>
            <w:r>
              <w:rPr>
                <w:b/>
              </w:rPr>
              <w:t>Dokument</w:t>
            </w:r>
          </w:p>
        </w:tc>
        <w:tc>
          <w:tcPr>
            <w:tcW w:w="52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</w:tcPr>
          <w:p w14:paraId="56ABC032" w14:textId="77777777" w:rsidR="003C5163" w:rsidRDefault="003C5163">
            <w:pPr>
              <w:spacing w:before="60" w:after="60"/>
              <w:jc w:val="left"/>
              <w:rPr>
                <w:b/>
              </w:rPr>
            </w:pPr>
            <w:r>
              <w:rPr>
                <w:b/>
              </w:rPr>
              <w:t xml:space="preserve">Termín předání </w:t>
            </w:r>
            <w:r>
              <w:rPr>
                <w:b/>
                <w:smallCaps/>
              </w:rPr>
              <w:t>zhotoviteli</w:t>
            </w:r>
          </w:p>
        </w:tc>
      </w:tr>
      <w:tr w:rsidR="003C5163" w14:paraId="5C1AD622" w14:textId="77777777">
        <w:trPr>
          <w:cantSplit/>
        </w:trPr>
        <w:tc>
          <w:tcPr>
            <w:tcW w:w="4395" w:type="dxa"/>
          </w:tcPr>
          <w:p w14:paraId="3A616AA4" w14:textId="77777777" w:rsidR="003C5163" w:rsidRDefault="003C5163">
            <w:pPr>
              <w:spacing w:before="60" w:after="60"/>
              <w:jc w:val="left"/>
            </w:pPr>
            <w:r>
              <w:t xml:space="preserve">Dostupná dokumentace skutečného stavu tam, kde </w:t>
            </w:r>
            <w:r>
              <w:rPr>
                <w:smallCaps/>
              </w:rPr>
              <w:t>zhotovitel</w:t>
            </w:r>
            <w:r>
              <w:t xml:space="preserve"> navazuje na stávající zařízení </w:t>
            </w:r>
            <w:r>
              <w:rPr>
                <w:smallCaps/>
              </w:rPr>
              <w:t>objednatele</w:t>
            </w:r>
            <w:r>
              <w:t xml:space="preserve"> </w:t>
            </w:r>
          </w:p>
        </w:tc>
        <w:tc>
          <w:tcPr>
            <w:tcW w:w="5245" w:type="dxa"/>
          </w:tcPr>
          <w:p w14:paraId="4644E53B" w14:textId="77777777" w:rsidR="003C5163" w:rsidRDefault="003C5163">
            <w:pPr>
              <w:spacing w:before="60" w:after="60"/>
              <w:jc w:val="left"/>
            </w:pPr>
            <w:r>
              <w:t xml:space="preserve">nejpozději 15 dnů po vyžádání </w:t>
            </w:r>
            <w:r>
              <w:rPr>
                <w:smallCaps/>
              </w:rPr>
              <w:t>zhotovitele</w:t>
            </w:r>
          </w:p>
        </w:tc>
      </w:tr>
    </w:tbl>
    <w:p w14:paraId="0C95BE0E" w14:textId="77777777" w:rsidR="003C5163" w:rsidRDefault="003C5163">
      <w:pPr>
        <w:jc w:val="center"/>
        <w:rPr>
          <w:b/>
          <w:sz w:val="28"/>
        </w:rPr>
      </w:pPr>
    </w:p>
    <w:sectPr w:rsidR="003C5163">
      <w:headerReference w:type="default" r:id="rId12"/>
      <w:footerReference w:type="default" r:id="rId13"/>
      <w:pgSz w:w="11907" w:h="16840" w:code="9"/>
      <w:pgMar w:top="1701" w:right="680" w:bottom="1134" w:left="1701" w:header="68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53B4A" w14:textId="77777777" w:rsidR="00BC57BF" w:rsidRDefault="00BC57BF">
      <w:r>
        <w:separator/>
      </w:r>
    </w:p>
  </w:endnote>
  <w:endnote w:type="continuationSeparator" w:id="0">
    <w:p w14:paraId="73800253" w14:textId="77777777" w:rsidR="00BC57BF" w:rsidRDefault="00BC57BF">
      <w:r>
        <w:continuationSeparator/>
      </w:r>
    </w:p>
  </w:endnote>
  <w:endnote w:type="continuationNotice" w:id="1">
    <w:p w14:paraId="69BA0DCE" w14:textId="77777777" w:rsidR="00BC57BF" w:rsidRDefault="00BC57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HFBMM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4DBD4" w14:textId="77777777" w:rsidR="00E53272" w:rsidRPr="000F2D96" w:rsidRDefault="00E53272" w:rsidP="0047587B">
    <w:pPr>
      <w:pStyle w:val="Zhlav"/>
      <w:pBdr>
        <w:top w:val="single" w:sz="4" w:space="1" w:color="auto"/>
        <w:bottom w:val="none" w:sz="0" w:space="0" w:color="auto"/>
      </w:pBdr>
      <w:tabs>
        <w:tab w:val="left" w:pos="1701"/>
        <w:tab w:val="left" w:pos="7513"/>
        <w:tab w:val="right" w:pos="9498"/>
      </w:tabs>
      <w:rPr>
        <w:lang w:val="en-GB"/>
      </w:rPr>
    </w:pPr>
    <w:r w:rsidRPr="000F2D96">
      <w:t>Strana</w:t>
    </w:r>
    <w:r w:rsidRPr="000F2D96">
      <w:rPr>
        <w:lang w:val="en-GB"/>
      </w:rPr>
      <w:t xml:space="preserve">: </w:t>
    </w:r>
    <w:r w:rsidRPr="000F2D96">
      <w:rPr>
        <w:lang w:val="en-GB"/>
      </w:rPr>
      <w:fldChar w:fldCharType="begin"/>
    </w:r>
    <w:r w:rsidRPr="000F2D96">
      <w:rPr>
        <w:lang w:val="en-GB"/>
      </w:rPr>
      <w:instrText xml:space="preserve"> PAGE </w:instrText>
    </w:r>
    <w:r w:rsidRPr="000F2D96">
      <w:rPr>
        <w:lang w:val="en-GB"/>
      </w:rPr>
      <w:fldChar w:fldCharType="separate"/>
    </w:r>
    <w:r w:rsidR="00FE79E1">
      <w:rPr>
        <w:noProof/>
        <w:lang w:val="en-GB"/>
      </w:rPr>
      <w:t>4</w:t>
    </w:r>
    <w:r w:rsidRPr="000F2D96">
      <w:rPr>
        <w:lang w:val="en-GB"/>
      </w:rPr>
      <w:fldChar w:fldCharType="end"/>
    </w:r>
    <w:r w:rsidRPr="000F2D96">
      <w:rPr>
        <w:lang w:val="en-GB"/>
      </w:rPr>
      <w:t xml:space="preserve"> z </w:t>
    </w:r>
    <w:r w:rsidRPr="000F2D96">
      <w:rPr>
        <w:lang w:val="en-GB"/>
      </w:rPr>
      <w:fldChar w:fldCharType="begin"/>
    </w:r>
    <w:r w:rsidRPr="000F2D96">
      <w:rPr>
        <w:lang w:val="en-GB"/>
      </w:rPr>
      <w:instrText xml:space="preserve"> NUMPAGES </w:instrText>
    </w:r>
    <w:r w:rsidRPr="000F2D96">
      <w:rPr>
        <w:lang w:val="en-GB"/>
      </w:rPr>
      <w:fldChar w:fldCharType="separate"/>
    </w:r>
    <w:r w:rsidR="00FE79E1">
      <w:rPr>
        <w:noProof/>
        <w:lang w:val="en-GB"/>
      </w:rPr>
      <w:t>31</w:t>
    </w:r>
    <w:r w:rsidRPr="000F2D96">
      <w:rPr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6F481" w14:textId="77777777" w:rsidR="00BC57BF" w:rsidRDefault="00BC57BF">
      <w:r>
        <w:separator/>
      </w:r>
    </w:p>
  </w:footnote>
  <w:footnote w:type="continuationSeparator" w:id="0">
    <w:p w14:paraId="5DC107B0" w14:textId="77777777" w:rsidR="00BC57BF" w:rsidRDefault="00BC57BF">
      <w:r>
        <w:continuationSeparator/>
      </w:r>
    </w:p>
  </w:footnote>
  <w:footnote w:type="continuationNotice" w:id="1">
    <w:p w14:paraId="2296F819" w14:textId="77777777" w:rsidR="00BC57BF" w:rsidRDefault="00BC57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50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2097"/>
      <w:gridCol w:w="5669"/>
      <w:gridCol w:w="1984"/>
    </w:tblGrid>
    <w:tr w:rsidR="00E53272" w14:paraId="1BBB3016" w14:textId="77777777" w:rsidTr="00EB6853">
      <w:tc>
        <w:tcPr>
          <w:tcW w:w="209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5EA1D145" w14:textId="77777777" w:rsidR="00E53272" w:rsidRDefault="00E53272">
          <w:pPr>
            <w:spacing w:before="60" w:after="60"/>
            <w:jc w:val="center"/>
            <w:rPr>
              <w:smallCaps/>
              <w:sz w:val="18"/>
              <w:szCs w:val="18"/>
            </w:rPr>
          </w:pPr>
          <w:r>
            <w:rPr>
              <w:smallCaps/>
              <w:sz w:val="18"/>
              <w:szCs w:val="18"/>
            </w:rPr>
            <w:t>objednatel</w:t>
          </w:r>
        </w:p>
        <w:p w14:paraId="00E63536" w14:textId="465E3A4A" w:rsidR="00E53272" w:rsidRDefault="00E53272">
          <w:pPr>
            <w:jc w:val="center"/>
            <w:rPr>
              <w:kern w:val="0"/>
              <w:sz w:val="18"/>
              <w:szCs w:val="18"/>
            </w:rPr>
          </w:pPr>
          <w:bookmarkStart w:id="231" w:name="_Ec1B21609F76754158B97A9D82110DE1659"/>
          <w:r>
            <w:rPr>
              <w:kern w:val="0"/>
              <w:sz w:val="18"/>
              <w:szCs w:val="18"/>
            </w:rPr>
            <w:t>United Energy, a.s.</w:t>
          </w:r>
          <w:bookmarkEnd w:id="231"/>
        </w:p>
      </w:tc>
      <w:tc>
        <w:tcPr>
          <w:tcW w:w="5669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A9416BC" w14:textId="4D243264" w:rsidR="00E53272" w:rsidRDefault="00E53272">
          <w:pPr>
            <w:spacing w:before="60" w:after="0"/>
            <w:jc w:val="center"/>
            <w:rPr>
              <w:rFonts w:cs="Arial"/>
              <w:sz w:val="18"/>
              <w:szCs w:val="18"/>
            </w:rPr>
          </w:pPr>
          <w:bookmarkStart w:id="232" w:name="_Ec1B21609F76754158B97A9D82110DE1653"/>
          <w:r>
            <w:rPr>
              <w:bCs/>
              <w:sz w:val="18"/>
              <w:szCs w:val="18"/>
            </w:rPr>
            <w:t>Zařízení pro energetické využití odpadů, EVO - Komořany, Most</w:t>
          </w:r>
          <w:bookmarkEnd w:id="232"/>
        </w:p>
        <w:p w14:paraId="3E38F407" w14:textId="77777777" w:rsidR="00E53272" w:rsidRDefault="00E53272">
          <w:pPr>
            <w:pStyle w:val="Zhlav"/>
            <w:pBdr>
              <w:bottom w:val="none" w:sz="0" w:space="0" w:color="auto"/>
            </w:pBdr>
            <w:spacing w:before="40" w:after="40"/>
            <w:rPr>
              <w:b/>
              <w:caps/>
              <w:spacing w:val="60"/>
            </w:rPr>
          </w:pPr>
          <w:r>
            <w:rPr>
              <w:b/>
              <w:caps/>
              <w:spacing w:val="60"/>
            </w:rPr>
            <w:t>návrh</w:t>
          </w:r>
          <w:r>
            <w:t xml:space="preserve"> </w:t>
          </w:r>
          <w:r>
            <w:rPr>
              <w:b/>
              <w:caps/>
              <w:spacing w:val="60"/>
            </w:rPr>
            <w:t>smlouvy</w:t>
          </w:r>
          <w:r>
            <w:t xml:space="preserve"> </w:t>
          </w:r>
          <w:r>
            <w:rPr>
              <w:b/>
              <w:caps/>
              <w:spacing w:val="60"/>
            </w:rPr>
            <w:t>o</w:t>
          </w:r>
          <w:r>
            <w:t xml:space="preserve"> </w:t>
          </w:r>
          <w:r>
            <w:rPr>
              <w:b/>
              <w:caps/>
              <w:spacing w:val="60"/>
            </w:rPr>
            <w:t>dílo</w:t>
          </w:r>
        </w:p>
        <w:p w14:paraId="29F68BB2" w14:textId="29016110" w:rsidR="00E53272" w:rsidRDefault="00E53272">
          <w:pPr>
            <w:spacing w:before="40" w:after="40"/>
            <w:jc w:val="center"/>
            <w:rPr>
              <w:caps/>
              <w:sz w:val="18"/>
              <w:szCs w:val="18"/>
            </w:rPr>
          </w:pPr>
          <w:r>
            <w:rPr>
              <w:sz w:val="18"/>
              <w:szCs w:val="18"/>
            </w:rPr>
            <w:t>Příloha 3 – Dokumentace</w:t>
          </w:r>
          <w:r w:rsidR="00797930">
            <w:rPr>
              <w:sz w:val="18"/>
              <w:szCs w:val="18"/>
            </w:rPr>
            <w:t xml:space="preserve"> – Revize 1</w:t>
          </w:r>
        </w:p>
      </w:tc>
      <w:tc>
        <w:tcPr>
          <w:tcW w:w="198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hideMark/>
        </w:tcPr>
        <w:p w14:paraId="7259F10B" w14:textId="77777777" w:rsidR="00E53272" w:rsidRDefault="00E53272">
          <w:pPr>
            <w:spacing w:before="60" w:after="60"/>
            <w:jc w:val="center"/>
            <w:rPr>
              <w:smallCaps/>
              <w:sz w:val="18"/>
              <w:szCs w:val="18"/>
            </w:rPr>
          </w:pPr>
          <w:r>
            <w:rPr>
              <w:smallCaps/>
              <w:sz w:val="18"/>
              <w:szCs w:val="18"/>
            </w:rPr>
            <w:t>zhotovitel</w:t>
          </w:r>
        </w:p>
        <w:p w14:paraId="7F813AD6" w14:textId="77777777" w:rsidR="00E53272" w:rsidRDefault="00E53272">
          <w:pPr>
            <w:jc w:val="center"/>
            <w:rPr>
              <w:sz w:val="18"/>
            </w:rPr>
          </w:pPr>
          <w:r>
            <w:rPr>
              <w:sz w:val="18"/>
              <w:szCs w:val="18"/>
            </w:rPr>
            <w:t>..............................</w:t>
          </w:r>
        </w:p>
      </w:tc>
    </w:tr>
    <w:tr w:rsidR="00E53272" w14:paraId="6BE79F3F" w14:textId="77777777" w:rsidTr="00EB6853">
      <w:trPr>
        <w:trHeight w:val="161"/>
      </w:trPr>
      <w:tc>
        <w:tcPr>
          <w:tcW w:w="209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73077B5" w14:textId="77777777" w:rsidR="00E53272" w:rsidRDefault="00E53272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</w:rPr>
          </w:pPr>
          <w:r>
            <w:rPr>
              <w:sz w:val="16"/>
            </w:rPr>
            <w:t xml:space="preserve">Ev. č.: </w:t>
          </w:r>
        </w:p>
      </w:tc>
      <w:tc>
        <w:tcPr>
          <w:tcW w:w="5669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96D520B" w14:textId="77777777" w:rsidR="00E53272" w:rsidRDefault="00E53272">
          <w:pPr>
            <w:spacing w:after="0"/>
            <w:jc w:val="left"/>
            <w:rPr>
              <w:caps/>
              <w:sz w:val="18"/>
              <w:szCs w:val="18"/>
            </w:rPr>
          </w:pPr>
        </w:p>
      </w:tc>
      <w:tc>
        <w:tcPr>
          <w:tcW w:w="198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1F12A12" w14:textId="77777777" w:rsidR="00E53272" w:rsidRDefault="00E53272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</w:rPr>
          </w:pPr>
          <w:r>
            <w:rPr>
              <w:sz w:val="16"/>
            </w:rPr>
            <w:t>Ev. č.:</w:t>
          </w:r>
        </w:p>
      </w:tc>
    </w:tr>
  </w:tbl>
  <w:p w14:paraId="2FD52242" w14:textId="77777777" w:rsidR="00E53272" w:rsidRDefault="00E53272">
    <w:pPr>
      <w:pStyle w:val="Zhlav"/>
      <w:pBdr>
        <w:bottom w:val="none" w:sz="0" w:space="0" w:color="auto"/>
      </w:pBdr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090B8A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129890EE"/>
    <w:lvl w:ilvl="0">
      <w:start w:val="1"/>
      <w:numFmt w:val="decimal"/>
      <w:pStyle w:val="Nadpis1"/>
      <w:lvlText w:val="%1."/>
      <w:legacy w:legacy="1" w:legacySpace="0" w:legacyIndent="1134"/>
      <w:lvlJc w:val="left"/>
      <w:pPr>
        <w:ind w:left="1134" w:hanging="1134"/>
      </w:pPr>
    </w:lvl>
    <w:lvl w:ilvl="1">
      <w:start w:val="1"/>
      <w:numFmt w:val="decimal"/>
      <w:pStyle w:val="Nadpis2"/>
      <w:lvlText w:val="%1.%2"/>
      <w:legacy w:legacy="1" w:legacySpace="0" w:legacyIndent="1134"/>
      <w:lvlJc w:val="left"/>
      <w:pPr>
        <w:ind w:left="0" w:hanging="1134"/>
      </w:pPr>
    </w:lvl>
    <w:lvl w:ilvl="2">
      <w:start w:val="1"/>
      <w:numFmt w:val="decimal"/>
      <w:pStyle w:val="Nadpis3"/>
      <w:lvlText w:val="%1.%2.%3"/>
      <w:legacy w:legacy="1" w:legacySpace="0" w:legacyIndent="1134"/>
      <w:lvlJc w:val="left"/>
      <w:pPr>
        <w:ind w:left="1276" w:hanging="1134"/>
      </w:pPr>
    </w:lvl>
    <w:lvl w:ilvl="3">
      <w:start w:val="1"/>
      <w:numFmt w:val="decimal"/>
      <w:pStyle w:val="Nadpis4"/>
      <w:lvlText w:val="%1.%2.%3.%4"/>
      <w:legacy w:legacy="1" w:legacySpace="0" w:legacyIndent="1134"/>
      <w:lvlJc w:val="left"/>
      <w:pPr>
        <w:ind w:left="1560" w:hanging="1134"/>
      </w:pPr>
    </w:lvl>
    <w:lvl w:ilvl="4">
      <w:start w:val="1"/>
      <w:numFmt w:val="decimal"/>
      <w:pStyle w:val="Nadpis5"/>
      <w:lvlText w:val="%1.%2.%3.%4.%5"/>
      <w:legacy w:legacy="1" w:legacySpace="0" w:legacyIndent="0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pStyle w:val="Nadpis7"/>
      <w:lvlText w:val="%1.%2.%3.%4.%5.%6.%7"/>
      <w:legacy w:legacy="1" w:legacySpace="0" w:legacyIndent="0"/>
      <w:lvlJc w:val="left"/>
    </w:lvl>
    <w:lvl w:ilvl="7">
      <w:start w:val="1"/>
      <w:numFmt w:val="decimal"/>
      <w:pStyle w:val="Nadpis8"/>
      <w:lvlText w:val="%1.%2.%3.%4.%5.%6.%7.%8"/>
      <w:legacy w:legacy="1" w:legacySpace="0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0" w:legacyIndent="0"/>
      <w:lvlJc w:val="left"/>
    </w:lvl>
  </w:abstractNum>
  <w:abstractNum w:abstractNumId="2" w15:restartNumberingAfterBreak="0">
    <w:nsid w:val="04A72FEC"/>
    <w:multiLevelType w:val="hybridMultilevel"/>
    <w:tmpl w:val="67EE6E5A"/>
    <w:lvl w:ilvl="0" w:tplc="040A4F50">
      <w:start w:val="1"/>
      <w:numFmt w:val="bullet"/>
      <w:pStyle w:val="NADPIS10"/>
      <w:lvlText w:val="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color w:val="auto"/>
      </w:rPr>
    </w:lvl>
    <w:lvl w:ilvl="1" w:tplc="25102C66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BEC04B34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5EC64F04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D682DF00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C3923A8A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115A2C18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1E9242D6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A1C0BA24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3" w15:restartNumberingAfterBreak="0">
    <w:nsid w:val="0ED11578"/>
    <w:multiLevelType w:val="singleLevel"/>
    <w:tmpl w:val="A26A5430"/>
    <w:lvl w:ilvl="0">
      <w:start w:val="1"/>
      <w:numFmt w:val="bullet"/>
      <w:pStyle w:val="Odrka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0462F3B"/>
    <w:multiLevelType w:val="multilevel"/>
    <w:tmpl w:val="63588DD8"/>
    <w:lvl w:ilvl="0">
      <w:start w:val="2"/>
      <w:numFmt w:val="decimal"/>
      <w:lvlText w:val="%1."/>
      <w:lvlJc w:val="left"/>
      <w:pPr>
        <w:tabs>
          <w:tab w:val="num" w:pos="2069"/>
        </w:tabs>
        <w:ind w:left="2069" w:hanging="6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249"/>
        </w:tabs>
        <w:ind w:left="2249" w:hanging="68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89"/>
        </w:tabs>
        <w:ind w:left="2070" w:hanging="681"/>
      </w:pPr>
      <w:rPr>
        <w:rFonts w:hint="default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6"/>
        <w:szCs w:val="16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680"/>
        </w:tabs>
        <w:ind w:left="851" w:hanging="171"/>
      </w:pPr>
      <w:rPr>
        <w:rFonts w:hint="default"/>
      </w:rPr>
    </w:lvl>
    <w:lvl w:ilvl="4">
      <w:start w:val="1"/>
      <w:numFmt w:val="decimal"/>
      <w:pStyle w:val="Styl5"/>
      <w:lvlText w:val="%1.%2.%3.%4.%5."/>
      <w:lvlJc w:val="left"/>
      <w:pPr>
        <w:tabs>
          <w:tab w:val="num" w:pos="680"/>
        </w:tabs>
        <w:ind w:left="851" w:hanging="17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9"/>
        </w:tabs>
        <w:ind w:left="41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29"/>
        </w:tabs>
        <w:ind w:left="46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49"/>
        </w:tabs>
        <w:ind w:left="51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29"/>
        </w:tabs>
        <w:ind w:left="5709" w:hanging="1440"/>
      </w:pPr>
      <w:rPr>
        <w:rFonts w:hint="default"/>
      </w:rPr>
    </w:lvl>
  </w:abstractNum>
  <w:abstractNum w:abstractNumId="5" w15:restartNumberingAfterBreak="0">
    <w:nsid w:val="352579F9"/>
    <w:multiLevelType w:val="hybridMultilevel"/>
    <w:tmpl w:val="3522D5D2"/>
    <w:lvl w:ilvl="0" w:tplc="0900ACAE">
      <w:start w:val="1"/>
      <w:numFmt w:val="bullet"/>
      <w:pStyle w:val="normalniodsazeny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plc="FCDC0C42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plc="BDE693AE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plc="F6828E9E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plc="D422A390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plc="3C38AA12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plc="1F9E447E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plc="E782FDC4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plc="D0CE063E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" w15:restartNumberingAfterBreak="0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hint="default"/>
      </w:rPr>
    </w:lvl>
  </w:abstractNum>
  <w:abstractNum w:abstractNumId="7" w15:restartNumberingAfterBreak="0">
    <w:nsid w:val="526D6955"/>
    <w:multiLevelType w:val="singleLevel"/>
    <w:tmpl w:val="2FBA8340"/>
    <w:lvl w:ilvl="0">
      <w:start w:val="1"/>
      <w:numFmt w:val="bullet"/>
      <w:pStyle w:val="Bod"/>
      <w:lvlText w:val=""/>
      <w:lvlJc w:val="left"/>
      <w:pPr>
        <w:tabs>
          <w:tab w:val="num" w:pos="425"/>
        </w:tabs>
        <w:ind w:left="992" w:hanging="283"/>
      </w:pPr>
      <w:rPr>
        <w:rFonts w:ascii="Symbol" w:hAnsi="Symbol" w:hint="default"/>
      </w:rPr>
    </w:lvl>
  </w:abstractNum>
  <w:abstractNum w:abstractNumId="8" w15:restartNumberingAfterBreak="0">
    <w:nsid w:val="52F53702"/>
    <w:multiLevelType w:val="hybridMultilevel"/>
    <w:tmpl w:val="30F21676"/>
    <w:lvl w:ilvl="0" w:tplc="72824D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7040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7897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96B5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D0FC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9240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9060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78D1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D831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9468B0"/>
    <w:multiLevelType w:val="multilevel"/>
    <w:tmpl w:val="FAF8B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1" w15:restartNumberingAfterBreak="0">
    <w:nsid w:val="7AC4786A"/>
    <w:multiLevelType w:val="hybridMultilevel"/>
    <w:tmpl w:val="75CC87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08514">
    <w:abstractNumId w:val="1"/>
  </w:num>
  <w:num w:numId="2" w16cid:durableId="1593857226">
    <w:abstractNumId w:val="1"/>
  </w:num>
  <w:num w:numId="3" w16cid:durableId="871262806">
    <w:abstractNumId w:val="1"/>
  </w:num>
  <w:num w:numId="4" w16cid:durableId="1205212090">
    <w:abstractNumId w:val="1"/>
  </w:num>
  <w:num w:numId="5" w16cid:durableId="54276879">
    <w:abstractNumId w:val="1"/>
  </w:num>
  <w:num w:numId="6" w16cid:durableId="1635333187">
    <w:abstractNumId w:val="1"/>
  </w:num>
  <w:num w:numId="7" w16cid:durableId="1620844224">
    <w:abstractNumId w:val="1"/>
  </w:num>
  <w:num w:numId="8" w16cid:durableId="932787612">
    <w:abstractNumId w:val="1"/>
  </w:num>
  <w:num w:numId="9" w16cid:durableId="1902327205">
    <w:abstractNumId w:val="7"/>
  </w:num>
  <w:num w:numId="10" w16cid:durableId="1903757482">
    <w:abstractNumId w:val="3"/>
  </w:num>
  <w:num w:numId="11" w16cid:durableId="234706848">
    <w:abstractNumId w:val="6"/>
  </w:num>
  <w:num w:numId="12" w16cid:durableId="829759392">
    <w:abstractNumId w:val="9"/>
  </w:num>
  <w:num w:numId="13" w16cid:durableId="738795276">
    <w:abstractNumId w:val="10"/>
  </w:num>
  <w:num w:numId="14" w16cid:durableId="915673549">
    <w:abstractNumId w:val="5"/>
  </w:num>
  <w:num w:numId="15" w16cid:durableId="2093311747">
    <w:abstractNumId w:val="2"/>
  </w:num>
  <w:num w:numId="16" w16cid:durableId="827745585">
    <w:abstractNumId w:val="4"/>
  </w:num>
  <w:num w:numId="17" w16cid:durableId="1630748215">
    <w:abstractNumId w:val="8"/>
  </w:num>
  <w:num w:numId="18" w16cid:durableId="756100371">
    <w:abstractNumId w:val="0"/>
  </w:num>
  <w:num w:numId="19" w16cid:durableId="1743872378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33D"/>
    <w:rsid w:val="0000450A"/>
    <w:rsid w:val="00006FDE"/>
    <w:rsid w:val="000101AC"/>
    <w:rsid w:val="00013E1B"/>
    <w:rsid w:val="000174EF"/>
    <w:rsid w:val="00020A06"/>
    <w:rsid w:val="00020D4D"/>
    <w:rsid w:val="00022306"/>
    <w:rsid w:val="000331F4"/>
    <w:rsid w:val="00036D69"/>
    <w:rsid w:val="00045EC3"/>
    <w:rsid w:val="00054514"/>
    <w:rsid w:val="000548F8"/>
    <w:rsid w:val="00057008"/>
    <w:rsid w:val="00060746"/>
    <w:rsid w:val="00062BAD"/>
    <w:rsid w:val="00064B4F"/>
    <w:rsid w:val="000667B4"/>
    <w:rsid w:val="000739A9"/>
    <w:rsid w:val="000807D8"/>
    <w:rsid w:val="00096E46"/>
    <w:rsid w:val="000A5669"/>
    <w:rsid w:val="000B6EAA"/>
    <w:rsid w:val="000C2E27"/>
    <w:rsid w:val="000D714B"/>
    <w:rsid w:val="000E0625"/>
    <w:rsid w:val="000E0B7E"/>
    <w:rsid w:val="000E4359"/>
    <w:rsid w:val="000F2D96"/>
    <w:rsid w:val="000F5AAE"/>
    <w:rsid w:val="00103E49"/>
    <w:rsid w:val="00121112"/>
    <w:rsid w:val="00124BC4"/>
    <w:rsid w:val="00124E1A"/>
    <w:rsid w:val="0012634F"/>
    <w:rsid w:val="0014451B"/>
    <w:rsid w:val="001457B9"/>
    <w:rsid w:val="001474E2"/>
    <w:rsid w:val="00177B15"/>
    <w:rsid w:val="00187686"/>
    <w:rsid w:val="001C6D0E"/>
    <w:rsid w:val="001E5637"/>
    <w:rsid w:val="001E6E69"/>
    <w:rsid w:val="001F3F4D"/>
    <w:rsid w:val="001F7BC1"/>
    <w:rsid w:val="002007F2"/>
    <w:rsid w:val="00213600"/>
    <w:rsid w:val="00221911"/>
    <w:rsid w:val="00224137"/>
    <w:rsid w:val="0023591C"/>
    <w:rsid w:val="00243920"/>
    <w:rsid w:val="00246A7A"/>
    <w:rsid w:val="00252854"/>
    <w:rsid w:val="00260240"/>
    <w:rsid w:val="00284EDD"/>
    <w:rsid w:val="00290271"/>
    <w:rsid w:val="002953F6"/>
    <w:rsid w:val="002A2413"/>
    <w:rsid w:val="002C2B0A"/>
    <w:rsid w:val="002C4E53"/>
    <w:rsid w:val="002D1CAB"/>
    <w:rsid w:val="002F1015"/>
    <w:rsid w:val="002F2C93"/>
    <w:rsid w:val="002F6864"/>
    <w:rsid w:val="003163C2"/>
    <w:rsid w:val="00335D70"/>
    <w:rsid w:val="00350C38"/>
    <w:rsid w:val="00362F4F"/>
    <w:rsid w:val="00385CA1"/>
    <w:rsid w:val="003A215E"/>
    <w:rsid w:val="003B1E88"/>
    <w:rsid w:val="003B2353"/>
    <w:rsid w:val="003B7FEA"/>
    <w:rsid w:val="003C5163"/>
    <w:rsid w:val="003D478F"/>
    <w:rsid w:val="003F0310"/>
    <w:rsid w:val="003F1F88"/>
    <w:rsid w:val="00407096"/>
    <w:rsid w:val="00411E8E"/>
    <w:rsid w:val="00416469"/>
    <w:rsid w:val="004267E0"/>
    <w:rsid w:val="0044118D"/>
    <w:rsid w:val="0045180B"/>
    <w:rsid w:val="00462F39"/>
    <w:rsid w:val="00464DE9"/>
    <w:rsid w:val="0047587B"/>
    <w:rsid w:val="00480134"/>
    <w:rsid w:val="00485EA4"/>
    <w:rsid w:val="004911A2"/>
    <w:rsid w:val="004B4B79"/>
    <w:rsid w:val="004B51B6"/>
    <w:rsid w:val="004B779A"/>
    <w:rsid w:val="004E1CCE"/>
    <w:rsid w:val="004E44BB"/>
    <w:rsid w:val="004E5914"/>
    <w:rsid w:val="004F00F9"/>
    <w:rsid w:val="004F44BE"/>
    <w:rsid w:val="00506D6A"/>
    <w:rsid w:val="00521F6B"/>
    <w:rsid w:val="00524B6B"/>
    <w:rsid w:val="00530398"/>
    <w:rsid w:val="00536B81"/>
    <w:rsid w:val="0054198F"/>
    <w:rsid w:val="00543382"/>
    <w:rsid w:val="00552D3C"/>
    <w:rsid w:val="00574EBE"/>
    <w:rsid w:val="00590D54"/>
    <w:rsid w:val="0059120C"/>
    <w:rsid w:val="0059352E"/>
    <w:rsid w:val="00595DB9"/>
    <w:rsid w:val="005966E4"/>
    <w:rsid w:val="00596EB1"/>
    <w:rsid w:val="005B00DA"/>
    <w:rsid w:val="005B56AA"/>
    <w:rsid w:val="005D5139"/>
    <w:rsid w:val="00604A63"/>
    <w:rsid w:val="0062310C"/>
    <w:rsid w:val="00686F9C"/>
    <w:rsid w:val="00694F9B"/>
    <w:rsid w:val="006C29EA"/>
    <w:rsid w:val="006C5B1A"/>
    <w:rsid w:val="006C6531"/>
    <w:rsid w:val="006D1DAD"/>
    <w:rsid w:val="006E07FD"/>
    <w:rsid w:val="007108A6"/>
    <w:rsid w:val="00721BC4"/>
    <w:rsid w:val="00732E1E"/>
    <w:rsid w:val="00772AF0"/>
    <w:rsid w:val="0077545E"/>
    <w:rsid w:val="007916ED"/>
    <w:rsid w:val="00794294"/>
    <w:rsid w:val="00795AC7"/>
    <w:rsid w:val="00797930"/>
    <w:rsid w:val="007B4B7D"/>
    <w:rsid w:val="007D7968"/>
    <w:rsid w:val="007E1FB9"/>
    <w:rsid w:val="007E53B8"/>
    <w:rsid w:val="007E64C8"/>
    <w:rsid w:val="007F04F6"/>
    <w:rsid w:val="007F3905"/>
    <w:rsid w:val="007F4790"/>
    <w:rsid w:val="00804F67"/>
    <w:rsid w:val="0080730A"/>
    <w:rsid w:val="00807C69"/>
    <w:rsid w:val="008143B2"/>
    <w:rsid w:val="00816E18"/>
    <w:rsid w:val="00820C46"/>
    <w:rsid w:val="008230C1"/>
    <w:rsid w:val="00835B72"/>
    <w:rsid w:val="00837FD4"/>
    <w:rsid w:val="00857612"/>
    <w:rsid w:val="00862AC2"/>
    <w:rsid w:val="00863592"/>
    <w:rsid w:val="008647DD"/>
    <w:rsid w:val="0086631A"/>
    <w:rsid w:val="0087193B"/>
    <w:rsid w:val="00883D74"/>
    <w:rsid w:val="008944E9"/>
    <w:rsid w:val="00895F70"/>
    <w:rsid w:val="008C671B"/>
    <w:rsid w:val="00921ECE"/>
    <w:rsid w:val="009226C2"/>
    <w:rsid w:val="009351F3"/>
    <w:rsid w:val="0095633D"/>
    <w:rsid w:val="00961B77"/>
    <w:rsid w:val="0096615D"/>
    <w:rsid w:val="00990424"/>
    <w:rsid w:val="00990A2C"/>
    <w:rsid w:val="009A6304"/>
    <w:rsid w:val="009C76FF"/>
    <w:rsid w:val="009D1A1F"/>
    <w:rsid w:val="009F5075"/>
    <w:rsid w:val="009F56DD"/>
    <w:rsid w:val="00A0022E"/>
    <w:rsid w:val="00A25388"/>
    <w:rsid w:val="00A41E36"/>
    <w:rsid w:val="00A46974"/>
    <w:rsid w:val="00A511A3"/>
    <w:rsid w:val="00A55E15"/>
    <w:rsid w:val="00A8209D"/>
    <w:rsid w:val="00A824E5"/>
    <w:rsid w:val="00A933B1"/>
    <w:rsid w:val="00A93D3B"/>
    <w:rsid w:val="00A95253"/>
    <w:rsid w:val="00AB5329"/>
    <w:rsid w:val="00AF1686"/>
    <w:rsid w:val="00AF432A"/>
    <w:rsid w:val="00AF63E2"/>
    <w:rsid w:val="00B008C8"/>
    <w:rsid w:val="00B04380"/>
    <w:rsid w:val="00B15787"/>
    <w:rsid w:val="00B3424A"/>
    <w:rsid w:val="00B36E0E"/>
    <w:rsid w:val="00B50685"/>
    <w:rsid w:val="00B703B9"/>
    <w:rsid w:val="00B743D2"/>
    <w:rsid w:val="00B767A9"/>
    <w:rsid w:val="00BA1F73"/>
    <w:rsid w:val="00BA4D90"/>
    <w:rsid w:val="00BC57BF"/>
    <w:rsid w:val="00BD0495"/>
    <w:rsid w:val="00BD30B5"/>
    <w:rsid w:val="00BE00B5"/>
    <w:rsid w:val="00BE11B6"/>
    <w:rsid w:val="00BE4340"/>
    <w:rsid w:val="00BE64D0"/>
    <w:rsid w:val="00BE7A0C"/>
    <w:rsid w:val="00BF3362"/>
    <w:rsid w:val="00C05E69"/>
    <w:rsid w:val="00C13FD1"/>
    <w:rsid w:val="00C53AFB"/>
    <w:rsid w:val="00C61CE5"/>
    <w:rsid w:val="00C82B5C"/>
    <w:rsid w:val="00C82FF2"/>
    <w:rsid w:val="00C850E7"/>
    <w:rsid w:val="00CA1DE2"/>
    <w:rsid w:val="00CB1641"/>
    <w:rsid w:val="00CB18A0"/>
    <w:rsid w:val="00CB4DD1"/>
    <w:rsid w:val="00D04892"/>
    <w:rsid w:val="00D1027F"/>
    <w:rsid w:val="00D146EC"/>
    <w:rsid w:val="00D160D1"/>
    <w:rsid w:val="00D243E3"/>
    <w:rsid w:val="00D300D8"/>
    <w:rsid w:val="00D30983"/>
    <w:rsid w:val="00D43B91"/>
    <w:rsid w:val="00D44E3A"/>
    <w:rsid w:val="00D46962"/>
    <w:rsid w:val="00D5598C"/>
    <w:rsid w:val="00D64E15"/>
    <w:rsid w:val="00D751D0"/>
    <w:rsid w:val="00D81F25"/>
    <w:rsid w:val="00D93849"/>
    <w:rsid w:val="00DA24A2"/>
    <w:rsid w:val="00DB4BB3"/>
    <w:rsid w:val="00DE784C"/>
    <w:rsid w:val="00E12197"/>
    <w:rsid w:val="00E1590F"/>
    <w:rsid w:val="00E45953"/>
    <w:rsid w:val="00E472E1"/>
    <w:rsid w:val="00E53272"/>
    <w:rsid w:val="00E534BC"/>
    <w:rsid w:val="00E547A0"/>
    <w:rsid w:val="00E61486"/>
    <w:rsid w:val="00E65828"/>
    <w:rsid w:val="00E76541"/>
    <w:rsid w:val="00E93B85"/>
    <w:rsid w:val="00EA72AE"/>
    <w:rsid w:val="00EB26AB"/>
    <w:rsid w:val="00EB6853"/>
    <w:rsid w:val="00EC0206"/>
    <w:rsid w:val="00ED1FD6"/>
    <w:rsid w:val="00EE049B"/>
    <w:rsid w:val="00EF3DF4"/>
    <w:rsid w:val="00EF462D"/>
    <w:rsid w:val="00EF72E1"/>
    <w:rsid w:val="00F36FF0"/>
    <w:rsid w:val="00F373C3"/>
    <w:rsid w:val="00F7136B"/>
    <w:rsid w:val="00F85166"/>
    <w:rsid w:val="00F8523B"/>
    <w:rsid w:val="00F85254"/>
    <w:rsid w:val="00F94089"/>
    <w:rsid w:val="00FA4410"/>
    <w:rsid w:val="00FC15C4"/>
    <w:rsid w:val="00FC25C2"/>
    <w:rsid w:val="00FC30F5"/>
    <w:rsid w:val="00FE10DC"/>
    <w:rsid w:val="00FE3564"/>
    <w:rsid w:val="00FE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66C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20"/>
      <w:jc w:val="both"/>
    </w:pPr>
    <w:rPr>
      <w:rFonts w:ascii="Arial" w:hAnsi="Arial"/>
      <w:kern w:val="28"/>
      <w:sz w:val="22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360" w:after="240"/>
      <w:outlineLvl w:val="0"/>
    </w:pPr>
    <w:rPr>
      <w:b/>
      <w:caps/>
      <w:sz w:val="28"/>
    </w:rPr>
  </w:style>
  <w:style w:type="paragraph" w:styleId="Nadpis2">
    <w:name w:val="heading 2"/>
    <w:aliases w:val="h2,hlavicka,F2,F21,ASAPHeading 2,Nadpis 2T,PA Major Section,2,sub-sect,21,sub-sect1,22,sub-sect2,211,sub-sect11,Podkapitola1,Nadpis kapitoly,V_Head2,V_Head21,V_Head22,0Überschrift 2,1Überschrift 2,2Überschrift 2,3Überschrift 2"/>
    <w:basedOn w:val="Normln"/>
    <w:next w:val="Normln"/>
    <w:qFormat/>
    <w:pPr>
      <w:keepNext/>
      <w:numPr>
        <w:ilvl w:val="1"/>
        <w:numId w:val="2"/>
      </w:numPr>
      <w:spacing w:before="320" w:after="200"/>
      <w:ind w:left="1134"/>
      <w:outlineLvl w:val="1"/>
    </w:pPr>
    <w:rPr>
      <w:b/>
      <w:caps/>
      <w:sz w:val="26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3"/>
      </w:numPr>
      <w:spacing w:before="280" w:after="160"/>
      <w:ind w:left="1134"/>
      <w:outlineLvl w:val="2"/>
    </w:pPr>
    <w:rPr>
      <w:b/>
      <w:caps/>
      <w:kern w:val="0"/>
      <w:sz w:val="24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4"/>
      </w:numPr>
      <w:spacing w:before="240"/>
      <w:ind w:left="1134"/>
      <w:outlineLvl w:val="3"/>
    </w:pPr>
    <w:rPr>
      <w:b/>
      <w:caps/>
    </w:rPr>
  </w:style>
  <w:style w:type="paragraph" w:styleId="Nadpis5">
    <w:name w:val="heading 5"/>
    <w:basedOn w:val="Normln"/>
    <w:next w:val="Normln"/>
    <w:qFormat/>
    <w:pPr>
      <w:numPr>
        <w:ilvl w:val="4"/>
        <w:numId w:val="5"/>
      </w:numPr>
      <w:spacing w:before="120"/>
      <w:ind w:left="1134" w:hanging="1134"/>
      <w:outlineLvl w:val="4"/>
    </w:pPr>
    <w:rPr>
      <w:rFonts w:ascii="Arial (WE)" w:hAnsi="Arial (WE)"/>
      <w:b/>
    </w:rPr>
  </w:style>
  <w:style w:type="paragraph" w:styleId="Nadpis6">
    <w:name w:val="heading 6"/>
    <w:basedOn w:val="Normln"/>
    <w:next w:val="Normln"/>
    <w:qFormat/>
    <w:pPr>
      <w:spacing w:after="0"/>
      <w:outlineLvl w:val="5"/>
    </w:pPr>
    <w:rPr>
      <w:rFonts w:ascii="Arial (WE)" w:hAnsi="Arial (WE)"/>
      <w:smallCaps/>
      <w:u w:val="single"/>
    </w:r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6"/>
      </w:numPr>
      <w:spacing w:before="240"/>
      <w:ind w:left="4536"/>
      <w:outlineLvl w:val="6"/>
    </w:pPr>
    <w:rPr>
      <w:rFonts w:ascii="Arial (WE)" w:hAnsi="Arial (WE)"/>
      <w:sz w:val="20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7"/>
      </w:numPr>
      <w:spacing w:before="240"/>
      <w:ind w:left="4536"/>
      <w:outlineLvl w:val="7"/>
    </w:pPr>
    <w:rPr>
      <w:rFonts w:ascii="Arial (WE)" w:hAnsi="Arial (WE)"/>
      <w:i/>
      <w:sz w:val="20"/>
    </w:rPr>
  </w:style>
  <w:style w:type="paragraph" w:styleId="Nadpis9">
    <w:name w:val="heading 9"/>
    <w:aliases w:val="T9"/>
    <w:basedOn w:val="Normln"/>
    <w:next w:val="Normln"/>
    <w:qFormat/>
    <w:pPr>
      <w:numPr>
        <w:ilvl w:val="8"/>
        <w:numId w:val="8"/>
      </w:numPr>
      <w:spacing w:before="240"/>
      <w:ind w:left="4536"/>
      <w:outlineLvl w:val="8"/>
    </w:pPr>
    <w:rPr>
      <w:rFonts w:ascii="Arial (WE)" w:hAnsi="Arial (WE)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od">
    <w:name w:val="Bod"/>
    <w:basedOn w:val="Normln"/>
    <w:pPr>
      <w:numPr>
        <w:numId w:val="9"/>
      </w:numPr>
      <w:shd w:val="clear" w:color="auto" w:fill="FFFFFF"/>
      <w:tabs>
        <w:tab w:val="clear" w:pos="425"/>
        <w:tab w:val="num" w:pos="567"/>
      </w:tabs>
      <w:ind w:left="567"/>
    </w:pPr>
    <w:rPr>
      <w:lang w:val="x-none" w:eastAsia="x-none"/>
    </w:rPr>
  </w:style>
  <w:style w:type="paragraph" w:customStyle="1" w:styleId="Odrka">
    <w:name w:val="Odrážka"/>
    <w:basedOn w:val="Normln"/>
    <w:qFormat/>
    <w:pPr>
      <w:numPr>
        <w:numId w:val="11"/>
      </w:numPr>
      <w:spacing w:after="60"/>
    </w:pPr>
    <w:rPr>
      <w:szCs w:val="22"/>
    </w:rPr>
  </w:style>
  <w:style w:type="paragraph" w:styleId="Zpat">
    <w:name w:val="footer"/>
    <w:basedOn w:val="Normln"/>
    <w:semiHidden/>
    <w:pPr>
      <w:pBdr>
        <w:top w:val="single" w:sz="6" w:space="4" w:color="auto"/>
      </w:pBdr>
      <w:tabs>
        <w:tab w:val="center" w:pos="4820"/>
        <w:tab w:val="right" w:pos="9781"/>
      </w:tabs>
      <w:spacing w:after="60"/>
    </w:pPr>
    <w:rPr>
      <w:sz w:val="18"/>
    </w:rPr>
  </w:style>
  <w:style w:type="paragraph" w:customStyle="1" w:styleId="Podnadpis1">
    <w:name w:val="Podnadpis1"/>
    <w:basedOn w:val="Normln"/>
    <w:pPr>
      <w:keepNext/>
      <w:spacing w:before="120"/>
    </w:pPr>
    <w:rPr>
      <w:b/>
    </w:rPr>
  </w:style>
  <w:style w:type="paragraph" w:styleId="Zhlav">
    <w:name w:val="header"/>
    <w:basedOn w:val="Normln"/>
    <w:link w:val="ZhlavChar"/>
    <w:semiHidden/>
    <w:pPr>
      <w:pBdr>
        <w:bottom w:val="single" w:sz="6" w:space="6" w:color="auto"/>
      </w:pBdr>
      <w:spacing w:after="60"/>
      <w:jc w:val="center"/>
    </w:pPr>
    <w:rPr>
      <w:sz w:val="18"/>
    </w:rPr>
  </w:style>
  <w:style w:type="character" w:styleId="slostrnky">
    <w:name w:val="page number"/>
    <w:basedOn w:val="Standardnpsmoodstavce"/>
    <w:semiHidden/>
  </w:style>
  <w:style w:type="paragraph" w:styleId="Obsah1">
    <w:name w:val="toc 1"/>
    <w:basedOn w:val="Normln"/>
    <w:next w:val="Normln"/>
    <w:autoRedefine/>
    <w:uiPriority w:val="39"/>
    <w:pPr>
      <w:keepNext/>
      <w:tabs>
        <w:tab w:val="left" w:pos="567"/>
        <w:tab w:val="left" w:pos="1134"/>
        <w:tab w:val="right" w:leader="dot" w:pos="9498"/>
      </w:tabs>
      <w:spacing w:before="240"/>
    </w:pPr>
    <w:rPr>
      <w:b/>
      <w:caps/>
      <w:noProof/>
    </w:rPr>
  </w:style>
  <w:style w:type="paragraph" w:styleId="Obsah2">
    <w:name w:val="toc 2"/>
    <w:basedOn w:val="Normln"/>
    <w:next w:val="Normln"/>
    <w:autoRedefine/>
    <w:uiPriority w:val="39"/>
    <w:rsid w:val="00036D69"/>
    <w:pPr>
      <w:tabs>
        <w:tab w:val="left" w:pos="1134"/>
        <w:tab w:val="right" w:leader="dot" w:pos="9498"/>
      </w:tabs>
      <w:ind w:left="1134" w:hanging="567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4267E0"/>
    <w:pPr>
      <w:tabs>
        <w:tab w:val="left" w:pos="1134"/>
        <w:tab w:val="left" w:pos="1985"/>
        <w:tab w:val="right" w:leader="dot" w:pos="9498"/>
      </w:tabs>
      <w:ind w:left="1985" w:right="424" w:hanging="851"/>
    </w:pPr>
    <w:rPr>
      <w:noProof/>
    </w:rPr>
  </w:style>
  <w:style w:type="paragraph" w:styleId="Obsah4">
    <w:name w:val="toc 4"/>
    <w:basedOn w:val="Normln"/>
    <w:next w:val="Normln"/>
    <w:autoRedefine/>
    <w:uiPriority w:val="39"/>
    <w:pPr>
      <w:tabs>
        <w:tab w:val="left" w:pos="2835"/>
        <w:tab w:val="right" w:leader="dot" w:pos="9498"/>
      </w:tabs>
      <w:ind w:left="2835" w:right="454" w:hanging="850"/>
    </w:pPr>
    <w:rPr>
      <w:noProof/>
    </w:rPr>
  </w:style>
  <w:style w:type="paragraph" w:styleId="Zkladntextodsazen2">
    <w:name w:val="Body Text Indent 2"/>
    <w:basedOn w:val="Normln"/>
    <w:semiHidden/>
    <w:pPr>
      <w:spacing w:line="480" w:lineRule="auto"/>
      <w:ind w:left="283"/>
    </w:pPr>
  </w:style>
  <w:style w:type="paragraph" w:styleId="Obsah5">
    <w:name w:val="toc 5"/>
    <w:basedOn w:val="Normln"/>
    <w:next w:val="Normln"/>
    <w:semiHidden/>
    <w:pPr>
      <w:ind w:left="880"/>
    </w:pPr>
  </w:style>
  <w:style w:type="paragraph" w:styleId="Obsah6">
    <w:name w:val="toc 6"/>
    <w:basedOn w:val="Normln"/>
    <w:next w:val="Normln"/>
    <w:semiHidden/>
    <w:pPr>
      <w:ind w:left="1100"/>
    </w:pPr>
  </w:style>
  <w:style w:type="paragraph" w:styleId="Obsah7">
    <w:name w:val="toc 7"/>
    <w:basedOn w:val="Normln"/>
    <w:next w:val="Normln"/>
    <w:semiHidden/>
    <w:pPr>
      <w:ind w:left="1320"/>
    </w:pPr>
  </w:style>
  <w:style w:type="paragraph" w:styleId="Obsah8">
    <w:name w:val="toc 8"/>
    <w:basedOn w:val="Normln"/>
    <w:next w:val="Normln"/>
    <w:semiHidden/>
    <w:pPr>
      <w:ind w:left="1540"/>
    </w:pPr>
  </w:style>
  <w:style w:type="paragraph" w:styleId="Obsah9">
    <w:name w:val="toc 9"/>
    <w:basedOn w:val="Normln"/>
    <w:next w:val="Normln"/>
    <w:semiHidden/>
    <w:pPr>
      <w:ind w:left="1760"/>
    </w:pPr>
  </w:style>
  <w:style w:type="paragraph" w:styleId="Zkladntext">
    <w:name w:val="Body Text"/>
    <w:basedOn w:val="Normln"/>
    <w:semiHidden/>
    <w:pPr>
      <w:spacing w:before="60"/>
    </w:pPr>
    <w:rPr>
      <w:sz w:val="24"/>
    </w:rPr>
  </w:style>
  <w:style w:type="paragraph" w:customStyle="1" w:styleId="Odstavec">
    <w:name w:val="Odstavec"/>
    <w:basedOn w:val="Normln"/>
    <w:pPr>
      <w:spacing w:before="120"/>
    </w:pPr>
  </w:style>
  <w:style w:type="paragraph" w:styleId="Zkladntext2">
    <w:name w:val="Body Text 2"/>
    <w:basedOn w:val="Normln"/>
    <w:semiHidden/>
    <w:pPr>
      <w:spacing w:line="480" w:lineRule="auto"/>
    </w:pPr>
  </w:style>
  <w:style w:type="paragraph" w:styleId="Zkladntextodsazen">
    <w:name w:val="Body Text Indent"/>
    <w:basedOn w:val="Normln"/>
    <w:semiHidden/>
    <w:pPr>
      <w:ind w:left="283"/>
    </w:pPr>
  </w:style>
  <w:style w:type="paragraph" w:styleId="Pokraovnseznamu">
    <w:name w:val="List Continue"/>
    <w:basedOn w:val="Normln"/>
    <w:semiHidden/>
    <w:pPr>
      <w:ind w:left="283"/>
    </w:pPr>
  </w:style>
  <w:style w:type="paragraph" w:styleId="Zkladntextodsazen3">
    <w:name w:val="Body Text Indent 3"/>
    <w:basedOn w:val="Normln"/>
    <w:semiHidden/>
    <w:pPr>
      <w:spacing w:line="240" w:lineRule="atLeast"/>
      <w:ind w:left="284"/>
    </w:pPr>
  </w:style>
  <w:style w:type="paragraph" w:customStyle="1" w:styleId="Odrka1">
    <w:name w:val="Odrážka 1"/>
    <w:basedOn w:val="Normln"/>
    <w:pPr>
      <w:numPr>
        <w:numId w:val="10"/>
      </w:numPr>
      <w:tabs>
        <w:tab w:val="left" w:pos="567"/>
      </w:tabs>
    </w:pPr>
  </w:style>
  <w:style w:type="paragraph" w:styleId="Textbubliny">
    <w:name w:val="Balloon Text"/>
    <w:basedOn w:val="Normln"/>
    <w:semiHidden/>
    <w:rPr>
      <w:rFonts w:ascii="Tahoma" w:hAnsi="Tahoma" w:cs="HHFBMM+TimesNewRoman,Bold"/>
      <w:sz w:val="16"/>
      <w:szCs w:val="16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character" w:customStyle="1" w:styleId="OdrkaChar">
    <w:name w:val="Odrážka Char"/>
    <w:rPr>
      <w:rFonts w:ascii="Arial" w:hAnsi="Arial"/>
      <w:noProof w:val="0"/>
      <w:kern w:val="28"/>
      <w:sz w:val="22"/>
      <w:lang w:val="cs-CZ" w:eastAsia="cs-CZ" w:bidi="ar-SA"/>
    </w:rPr>
  </w:style>
  <w:style w:type="character" w:customStyle="1" w:styleId="Nadpis4Char">
    <w:name w:val="Nadpis 4 Char"/>
    <w:rPr>
      <w:rFonts w:ascii="Arial" w:hAnsi="Arial"/>
      <w:b/>
      <w:caps/>
      <w:noProof w:val="0"/>
      <w:kern w:val="28"/>
      <w:sz w:val="22"/>
      <w:lang w:val="cs-CZ" w:eastAsia="cs-CZ" w:bidi="ar-SA"/>
    </w:rPr>
  </w:style>
  <w:style w:type="character" w:customStyle="1" w:styleId="PodnadpisChar">
    <w:name w:val="Podnadpis Char"/>
    <w:rPr>
      <w:rFonts w:ascii="Arial" w:hAnsi="Arial"/>
      <w:b/>
      <w:noProof w:val="0"/>
      <w:kern w:val="28"/>
      <w:sz w:val="22"/>
      <w:lang w:val="cs-CZ" w:eastAsia="cs-CZ" w:bidi="ar-SA"/>
    </w:rPr>
  </w:style>
  <w:style w:type="character" w:customStyle="1" w:styleId="OdstavecChar">
    <w:name w:val="Odstavec Char"/>
    <w:rPr>
      <w:rFonts w:ascii="Arial" w:hAnsi="Arial"/>
      <w:noProof w:val="0"/>
      <w:kern w:val="28"/>
      <w:sz w:val="22"/>
      <w:lang w:val="cs-CZ" w:eastAsia="cs-CZ" w:bidi="ar-SA"/>
    </w:r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/>
      <w:ind w:left="680" w:hanging="680"/>
    </w:pPr>
    <w:rPr>
      <w:kern w:val="0"/>
    </w:rPr>
  </w:style>
  <w:style w:type="character" w:customStyle="1" w:styleId="OdrkaChar1">
    <w:name w:val="Odrážka Char1"/>
    <w:rPr>
      <w:rFonts w:ascii="Arial" w:hAnsi="Arial"/>
      <w:noProof w:val="0"/>
      <w:kern w:val="28"/>
      <w:sz w:val="22"/>
      <w:lang w:val="cs-CZ" w:eastAsia="cs-CZ" w:bidi="ar-SA"/>
    </w:rPr>
  </w:style>
  <w:style w:type="character" w:customStyle="1" w:styleId="OdrkaCharChar">
    <w:name w:val="Odrážka Char Char"/>
    <w:rPr>
      <w:rFonts w:ascii="Arial" w:hAnsi="Arial"/>
      <w:kern w:val="28"/>
      <w:sz w:val="22"/>
    </w:rPr>
  </w:style>
  <w:style w:type="paragraph" w:customStyle="1" w:styleId="n111-">
    <w:name w:val="n 1.1.1 -"/>
    <w:basedOn w:val="Normln"/>
    <w:pPr>
      <w:spacing w:before="120" w:after="0" w:line="240" w:lineRule="atLeast"/>
      <w:ind w:left="709" w:hanging="142"/>
    </w:pPr>
    <w:rPr>
      <w:rFonts w:ascii="Times New Roman" w:hAnsi="Times New Roman"/>
      <w:kern w:val="0"/>
    </w:rPr>
  </w:style>
  <w:style w:type="paragraph" w:customStyle="1" w:styleId="n11">
    <w:name w:val="n 1.1"/>
    <w:basedOn w:val="Normln"/>
    <w:pPr>
      <w:spacing w:before="240" w:after="0" w:line="240" w:lineRule="atLeast"/>
      <w:ind w:left="397" w:hanging="397"/>
    </w:pPr>
    <w:rPr>
      <w:rFonts w:ascii="Times New Roman" w:hAnsi="Times New Roman"/>
      <w:kern w:val="0"/>
    </w:rPr>
  </w:style>
  <w:style w:type="paragraph" w:customStyle="1" w:styleId="b">
    <w:name w:val="b)"/>
    <w:basedOn w:val="n11"/>
    <w:pPr>
      <w:ind w:left="567" w:hanging="284"/>
    </w:pPr>
  </w:style>
  <w:style w:type="character" w:styleId="Znakapoznpodarou">
    <w:name w:val="footnote reference"/>
    <w:semiHidden/>
    <w:rPr>
      <w:position w:val="6"/>
      <w:sz w:val="16"/>
    </w:rPr>
  </w:style>
  <w:style w:type="paragraph" w:customStyle="1" w:styleId="Textparagrafu">
    <w:name w:val="Text paragrafu"/>
    <w:basedOn w:val="Normln"/>
    <w:next w:val="Normln"/>
    <w:pPr>
      <w:autoSpaceDE w:val="0"/>
      <w:autoSpaceDN w:val="0"/>
      <w:adjustRightInd w:val="0"/>
      <w:spacing w:after="0"/>
    </w:pPr>
    <w:rPr>
      <w:rFonts w:ascii="HHFBMM+TimesNewRoman,Bold" w:hAnsi="HHFBMM+TimesNewRoman,Bold"/>
      <w:kern w:val="0"/>
      <w:sz w:val="24"/>
      <w:szCs w:val="24"/>
    </w:rPr>
  </w:style>
  <w:style w:type="paragraph" w:customStyle="1" w:styleId="Textodstavce">
    <w:name w:val="Text odstavce"/>
    <w:basedOn w:val="Normln"/>
    <w:pPr>
      <w:numPr>
        <w:numId w:val="13"/>
      </w:numPr>
      <w:tabs>
        <w:tab w:val="left" w:pos="851"/>
      </w:tabs>
      <w:spacing w:before="120"/>
      <w:outlineLvl w:val="6"/>
    </w:pPr>
    <w:rPr>
      <w:rFonts w:ascii="Times New Roman" w:hAnsi="Times New Roman"/>
      <w:kern w:val="0"/>
      <w:sz w:val="24"/>
    </w:rPr>
  </w:style>
  <w:style w:type="paragraph" w:customStyle="1" w:styleId="Textbodu">
    <w:name w:val="Text bodu"/>
    <w:basedOn w:val="Normln"/>
    <w:pPr>
      <w:numPr>
        <w:ilvl w:val="2"/>
        <w:numId w:val="13"/>
      </w:numPr>
      <w:spacing w:after="0"/>
      <w:outlineLvl w:val="8"/>
    </w:pPr>
    <w:rPr>
      <w:rFonts w:ascii="Times New Roman" w:hAnsi="Times New Roman"/>
      <w:kern w:val="0"/>
      <w:sz w:val="24"/>
    </w:rPr>
  </w:style>
  <w:style w:type="paragraph" w:customStyle="1" w:styleId="Textpsmene">
    <w:name w:val="Text písmene"/>
    <w:basedOn w:val="Normln"/>
    <w:pPr>
      <w:numPr>
        <w:ilvl w:val="1"/>
        <w:numId w:val="13"/>
      </w:numPr>
      <w:spacing w:after="0"/>
      <w:outlineLvl w:val="7"/>
    </w:pPr>
    <w:rPr>
      <w:rFonts w:ascii="Times New Roman" w:hAnsi="Times New Roman"/>
      <w:kern w:val="0"/>
      <w:sz w:val="24"/>
    </w:rPr>
  </w:style>
  <w:style w:type="character" w:customStyle="1" w:styleId="CharChar">
    <w:name w:val="Char Char"/>
    <w:rPr>
      <w:rFonts w:ascii="Arial" w:hAnsi="Arial"/>
      <w:b/>
      <w:caps/>
      <w:sz w:val="24"/>
    </w:rPr>
  </w:style>
  <w:style w:type="paragraph" w:styleId="Zkladntext3">
    <w:name w:val="Body Text 3"/>
    <w:basedOn w:val="Normln"/>
    <w:semiHidden/>
  </w:style>
  <w:style w:type="paragraph" w:customStyle="1" w:styleId="normalniodsazeny">
    <w:name w:val="normalni_odsazeny"/>
    <w:basedOn w:val="Normln"/>
    <w:pPr>
      <w:numPr>
        <w:numId w:val="14"/>
      </w:numPr>
      <w:spacing w:before="60" w:after="0"/>
    </w:pPr>
    <w:rPr>
      <w:rFonts w:cs="Arial"/>
      <w:kern w:val="0"/>
      <w:sz w:val="16"/>
      <w:szCs w:val="16"/>
    </w:rPr>
  </w:style>
  <w:style w:type="character" w:customStyle="1" w:styleId="normalniodsazenyChar">
    <w:name w:val="normalni_odsazeny Char"/>
    <w:rPr>
      <w:rFonts w:ascii="Arial" w:hAnsi="Arial" w:cs="Arial"/>
      <w:noProof w:val="0"/>
      <w:sz w:val="16"/>
      <w:szCs w:val="16"/>
      <w:lang w:val="cs-CZ" w:eastAsia="cs-CZ" w:bidi="ar-SA"/>
    </w:rPr>
  </w:style>
  <w:style w:type="paragraph" w:customStyle="1" w:styleId="Styl5">
    <w:name w:val="Styl 5"/>
    <w:basedOn w:val="Normln"/>
    <w:pPr>
      <w:numPr>
        <w:ilvl w:val="4"/>
        <w:numId w:val="16"/>
      </w:numPr>
      <w:spacing w:before="120" w:after="60"/>
      <w:outlineLvl w:val="4"/>
    </w:pPr>
    <w:rPr>
      <w:iCs/>
      <w:kern w:val="0"/>
      <w:sz w:val="16"/>
      <w:u w:val="single"/>
    </w:rPr>
  </w:style>
  <w:style w:type="paragraph" w:customStyle="1" w:styleId="StylNadpis3ZarovnatdoblokuPed12bZa6b">
    <w:name w:val="Styl Nadpis 3 + Zarovnat do bloku Před:  12 b. Za:  6 b."/>
    <w:basedOn w:val="Nadpis3"/>
    <w:autoRedefine/>
    <w:pPr>
      <w:numPr>
        <w:ilvl w:val="0"/>
        <w:numId w:val="0"/>
      </w:numPr>
      <w:tabs>
        <w:tab w:val="num" w:pos="1134"/>
      </w:tabs>
      <w:spacing w:before="240" w:after="120"/>
      <w:ind w:left="1134" w:hanging="1134"/>
    </w:pPr>
    <w:rPr>
      <w:bCs/>
      <w:kern w:val="28"/>
    </w:rPr>
  </w:style>
  <w:style w:type="paragraph" w:customStyle="1" w:styleId="4Nadpis4">
    <w:name w:val="4 Nadpis 4"/>
    <w:basedOn w:val="Nadpis4"/>
    <w:pPr>
      <w:numPr>
        <w:ilvl w:val="0"/>
        <w:numId w:val="0"/>
      </w:numPr>
      <w:tabs>
        <w:tab w:val="num" w:pos="567"/>
        <w:tab w:val="left" w:pos="680"/>
      </w:tabs>
      <w:spacing w:before="120" w:after="60"/>
      <w:ind w:left="567" w:hanging="567"/>
    </w:pPr>
    <w:rPr>
      <w:b w:val="0"/>
      <w:bCs/>
      <w:caps w:val="0"/>
      <w:kern w:val="0"/>
      <w:sz w:val="16"/>
      <w:szCs w:val="16"/>
      <w:u w:val="single"/>
    </w:rPr>
  </w:style>
  <w:style w:type="paragraph" w:customStyle="1" w:styleId="1Nadpis3">
    <w:name w:val="1 Nadpis 3"/>
    <w:basedOn w:val="Normln"/>
    <w:pPr>
      <w:tabs>
        <w:tab w:val="num" w:pos="927"/>
      </w:tabs>
      <w:spacing w:after="0"/>
      <w:ind w:left="927" w:hanging="567"/>
    </w:pPr>
    <w:rPr>
      <w:kern w:val="0"/>
      <w:sz w:val="18"/>
    </w:rPr>
  </w:style>
  <w:style w:type="paragraph" w:customStyle="1" w:styleId="NADPIS10">
    <w:name w:val="NADPIS 1"/>
    <w:basedOn w:val="Nadpis1"/>
    <w:pPr>
      <w:keepNext w:val="0"/>
      <w:numPr>
        <w:numId w:val="15"/>
      </w:numPr>
      <w:spacing w:before="240" w:after="60"/>
    </w:pPr>
    <w:rPr>
      <w:rFonts w:cs="Arial"/>
      <w:bCs/>
      <w:kern w:val="0"/>
      <w:sz w:val="22"/>
      <w:szCs w:val="16"/>
      <w:u w:val="single"/>
    </w:rPr>
  </w:style>
  <w:style w:type="paragraph" w:customStyle="1" w:styleId="1Nadpis39b2">
    <w:name w:val="1 Nadpis 3 + 9 b.2"/>
    <w:basedOn w:val="1Nadpis3"/>
    <w:pPr>
      <w:spacing w:before="120"/>
    </w:pPr>
  </w:style>
  <w:style w:type="character" w:customStyle="1" w:styleId="OdrkaChar2">
    <w:name w:val="Odrážka Char2"/>
    <w:rPr>
      <w:rFonts w:ascii="Arial" w:hAnsi="Arial"/>
      <w:noProof w:val="0"/>
      <w:kern w:val="28"/>
      <w:sz w:val="22"/>
      <w:szCs w:val="22"/>
      <w:lang w:val="cs-CZ" w:eastAsia="cs-CZ" w:bidi="ar-SA"/>
    </w:rPr>
  </w:style>
  <w:style w:type="character" w:styleId="Hypertextovodkaz">
    <w:name w:val="Hyperlink"/>
    <w:semiHidden/>
    <w:rPr>
      <w:color w:val="0000FF"/>
      <w:u w:val="single"/>
    </w:rPr>
  </w:style>
  <w:style w:type="paragraph" w:customStyle="1" w:styleId="KopfzeileKomorany">
    <w:name w:val="Kopfzeile_Komorany"/>
    <w:basedOn w:val="Normln"/>
    <w:pPr>
      <w:spacing w:before="60" w:after="60"/>
      <w:jc w:val="center"/>
    </w:pPr>
    <w:rPr>
      <w:smallCaps/>
      <w:kern w:val="0"/>
      <w:sz w:val="18"/>
      <w:lang w:val="de-DE"/>
    </w:rPr>
  </w:style>
  <w:style w:type="character" w:customStyle="1" w:styleId="OdstavecChar1">
    <w:name w:val="Odstavec Char1"/>
    <w:rPr>
      <w:rFonts w:ascii="Arial" w:hAnsi="Arial"/>
      <w:noProof w:val="0"/>
      <w:kern w:val="28"/>
      <w:sz w:val="22"/>
      <w:lang w:val="cs-CZ" w:eastAsia="cs-CZ" w:bidi="ar-SA"/>
    </w:rPr>
  </w:style>
  <w:style w:type="character" w:customStyle="1" w:styleId="BodChar">
    <w:name w:val="Bod Char"/>
    <w:rPr>
      <w:rFonts w:ascii="Arial" w:hAnsi="Arial"/>
      <w:kern w:val="28"/>
      <w:sz w:val="22"/>
      <w:shd w:val="clear" w:color="auto" w:fill="FFFFFF"/>
    </w:rPr>
  </w:style>
  <w:style w:type="paragraph" w:styleId="Seznamsodrkami2">
    <w:name w:val="List Bullet 2"/>
    <w:basedOn w:val="Normln"/>
    <w:semiHidden/>
    <w:pPr>
      <w:numPr>
        <w:numId w:val="18"/>
      </w:numPr>
    </w:pPr>
  </w:style>
  <w:style w:type="paragraph" w:styleId="Rozloendokumentu">
    <w:name w:val="Document Map"/>
    <w:basedOn w:val="Normln"/>
    <w:semiHidden/>
    <w:unhideWhenUsed/>
    <w:rPr>
      <w:rFonts w:ascii="Tahoma" w:hAnsi="Tahoma"/>
      <w:sz w:val="16"/>
      <w:szCs w:val="16"/>
      <w:lang w:val="x-none" w:eastAsia="x-none"/>
    </w:rPr>
  </w:style>
  <w:style w:type="character" w:customStyle="1" w:styleId="CharChar1">
    <w:name w:val="Char Char1"/>
    <w:semiHidden/>
    <w:rPr>
      <w:rFonts w:ascii="Tahoma" w:hAnsi="Tahoma" w:cs="HHFBMM+TimesNewRoman,Bold"/>
      <w:kern w:val="28"/>
      <w:sz w:val="16"/>
      <w:szCs w:val="16"/>
    </w:rPr>
  </w:style>
  <w:style w:type="character" w:customStyle="1" w:styleId="ZhlavChar">
    <w:name w:val="Záhlaví Char"/>
    <w:basedOn w:val="Standardnpsmoodstavce"/>
    <w:link w:val="Zhlav"/>
    <w:semiHidden/>
    <w:rsid w:val="00EB6853"/>
    <w:rPr>
      <w:rFonts w:ascii="Arial" w:hAnsi="Arial"/>
      <w:kern w:val="28"/>
      <w:sz w:val="18"/>
    </w:rPr>
  </w:style>
  <w:style w:type="character" w:styleId="Zstupntext">
    <w:name w:val="Placeholder Text"/>
    <w:basedOn w:val="Standardnpsmoodstavce"/>
    <w:uiPriority w:val="99"/>
    <w:semiHidden/>
    <w:rsid w:val="00EB6853"/>
    <w:rPr>
      <w:color w:val="808080"/>
    </w:rPr>
  </w:style>
  <w:style w:type="paragraph" w:styleId="Revize">
    <w:name w:val="Revision"/>
    <w:hidden/>
    <w:uiPriority w:val="99"/>
    <w:semiHidden/>
    <w:rsid w:val="0080730A"/>
    <w:rPr>
      <w:rFonts w:ascii="Arial" w:hAnsi="Arial"/>
      <w:kern w:val="28"/>
      <w:sz w:val="22"/>
    </w:rPr>
  </w:style>
  <w:style w:type="paragraph" w:styleId="Odstavecseseznamem">
    <w:name w:val="List Paragraph"/>
    <w:basedOn w:val="Normln"/>
    <w:uiPriority w:val="34"/>
    <w:qFormat/>
    <w:rsid w:val="00820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6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7" ma:contentTypeDescription="Vytvoří nový dokument" ma:contentTypeScope="" ma:versionID="9ff1ea7bde592e00bb56c32ff81493b0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2011bd72994a3f71e855b684063145f6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  <Datum xmlns="68e79d90-b88b-476d-8a69-81d5da506f9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Data PartID="{D93AD286-B919-4464-811A-9DC00AAF2997}" ByvZdrojovySoubor="C:\Users\svarc\E-CONSULT, s.r.o\EC - Dokumenty\BF09_01 - EVOK\KV ZD na UE_2021-mm-dd\A_Titulní list ZD_UE.docx"/>
</file>

<file path=customXml/itemProps1.xml><?xml version="1.0" encoding="utf-8"?>
<ds:datastoreItem xmlns:ds="http://schemas.openxmlformats.org/officeDocument/2006/customXml" ds:itemID="{078A2DA2-704E-435D-8D6D-8B499D2978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B3EC14-7A37-4322-9CDE-03B35B180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4E863B-135E-412A-8E81-36105BB76E99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customXml/itemProps4.xml><?xml version="1.0" encoding="utf-8"?>
<ds:datastoreItem xmlns:ds="http://schemas.openxmlformats.org/officeDocument/2006/customXml" ds:itemID="{AC25B22C-ECD4-468A-882D-7F57AA6F9DA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9EC71C-ADDA-48B9-87BA-2A1CA73BE7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8489</Words>
  <Characters>50087</Characters>
  <Application>Microsoft Office Word</Application>
  <DocSecurity>0</DocSecurity>
  <Lines>417</Lines>
  <Paragraphs>116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EVO Komořany</vt:lpstr>
      <vt:lpstr>EVO Komořany</vt:lpstr>
    </vt:vector>
  </TitlesOfParts>
  <Manager/>
  <Company/>
  <LinksUpToDate>false</LinksUpToDate>
  <CharactersWithSpaces>58460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subject/>
  <dc:creator/>
  <cp:keywords/>
  <cp:lastModifiedBy/>
  <cp:revision>1</cp:revision>
  <cp:lastPrinted>2022-11-16T21:54:00Z</cp:lastPrinted>
  <dcterms:created xsi:type="dcterms:W3CDTF">2023-10-23T06:44:00Z</dcterms:created>
  <dcterms:modified xsi:type="dcterms:W3CDTF">2023-12-18T07:52:00Z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0x010100A2D9ABC8FD696B448762A2EBE04581DB</vt:lpwstr>
  </property>
  <property fmtid="{D5CDD505-2E9C-101B-9397-08002B2CF9AE}" pid="3" name="MediaServiceImageTags">
    <vt:lpwstr/>
  </property>
</Properties>
</file>